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8E3EE" w14:textId="77777777" w:rsidR="00030D5D" w:rsidRPr="003C2BE3" w:rsidRDefault="00030D5D" w:rsidP="00030D5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"Разработка плана маркетинга по формированию нового направления – услуга по выполнению гидроизоляционных рабо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в компании ООО «НеваАкваСтоп»</w:t>
      </w:r>
    </w:p>
    <w:p w14:paraId="796D2914" w14:textId="77777777" w:rsidR="00030D5D" w:rsidRPr="008D5B3F" w:rsidRDefault="00030D5D" w:rsidP="00030D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B3F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6BCDDBC6" w14:textId="77777777" w:rsidR="00030D5D" w:rsidRPr="008D5B3F" w:rsidRDefault="00030D5D" w:rsidP="00030D5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753057" w14:textId="77777777" w:rsidR="00030D5D" w:rsidRPr="008D5B3F" w:rsidRDefault="00030D5D" w:rsidP="00030D5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…………………………………………………………….……………..2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1CC6BB8" w14:textId="77777777" w:rsidR="00030D5D" w:rsidRPr="008D5B3F" w:rsidRDefault="00030D5D" w:rsidP="00030D5D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1. Теоретические подходы к разработке плана маркетинга</w:t>
      </w:r>
      <w:r>
        <w:rPr>
          <w:rFonts w:ascii="Times New Roman" w:hAnsi="Times New Roman" w:cs="Times New Roman"/>
          <w:sz w:val="28"/>
          <w:szCs w:val="28"/>
        </w:rPr>
        <w:t>……………………5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4D6430" w14:textId="77777777" w:rsidR="00030D5D" w:rsidRPr="008D5B3F" w:rsidRDefault="00030D5D" w:rsidP="00030D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1.1 Общие концепции планирования маркетинговой деятельности в строительной отрасли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…………………………………………………………….5</w:t>
      </w:r>
    </w:p>
    <w:p w14:paraId="76093FF4" w14:textId="30EA7CBE" w:rsidR="00030D5D" w:rsidRPr="008D5B3F" w:rsidRDefault="00030D5D" w:rsidP="00030D5D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1.2 Модель маркетингового планирования в строительной отрасли</w:t>
      </w:r>
      <w:r>
        <w:rPr>
          <w:rFonts w:ascii="Times New Roman" w:hAnsi="Times New Roman" w:cs="Times New Roman"/>
          <w:sz w:val="28"/>
          <w:szCs w:val="28"/>
        </w:rPr>
        <w:t>……….…</w:t>
      </w:r>
      <w:r w:rsidR="003813F7">
        <w:rPr>
          <w:rFonts w:ascii="Times New Roman" w:hAnsi="Times New Roman" w:cs="Times New Roman"/>
          <w:sz w:val="28"/>
          <w:szCs w:val="28"/>
        </w:rPr>
        <w:t>9</w:t>
      </w:r>
    </w:p>
    <w:p w14:paraId="5BE76E86" w14:textId="77777777" w:rsidR="00030D5D" w:rsidRPr="008D5B3F" w:rsidRDefault="00030D5D" w:rsidP="00030D5D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1.3 Разработка плана маркетинга и прогнозирование бюджета маркетинга</w:t>
      </w:r>
      <w:r>
        <w:rPr>
          <w:rFonts w:ascii="Times New Roman" w:hAnsi="Times New Roman" w:cs="Times New Roman"/>
          <w:sz w:val="28"/>
          <w:szCs w:val="28"/>
        </w:rPr>
        <w:t>...13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887E052" w14:textId="77777777" w:rsidR="00030D5D" w:rsidRPr="008D5B3F" w:rsidRDefault="00030D5D" w:rsidP="00030D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Глава 2. Анализ внешней и внутренней среды предприятия ООО «НеваАкваСтоп»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14:paraId="6FB59B3A" w14:textId="77777777" w:rsidR="00030D5D" w:rsidRPr="008D5B3F" w:rsidRDefault="00030D5D" w:rsidP="00030D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2.1 Характеристика маркетинговой деятельности предприятия ООО «НеваАкваСтоп»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……………………………………………………………….  </w:t>
      </w:r>
    </w:p>
    <w:p w14:paraId="2511006D" w14:textId="77777777" w:rsidR="00030D5D" w:rsidRPr="008D5B3F" w:rsidRDefault="00030D5D" w:rsidP="00030D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2.2 Анализ финансовых результатов и финансового состояния предприятия ООО «НеваАкваСтоп»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14:paraId="184A0EEC" w14:textId="77777777" w:rsidR="00030D5D" w:rsidRPr="008D5B3F" w:rsidRDefault="00030D5D" w:rsidP="00030D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2.3 Анализ внешней среды и рыночных возможностей предприятия ООО «НеваАкваСтоп»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14:paraId="6C2B257C" w14:textId="77777777" w:rsidR="00030D5D" w:rsidRPr="008D5B3F" w:rsidRDefault="00030D5D" w:rsidP="00030D5D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Глава 3. Разработка плана маркетинга ООО «НеваАкваСтоп»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E49F743" w14:textId="77777777" w:rsidR="00030D5D" w:rsidRPr="008D5B3F" w:rsidRDefault="00030D5D" w:rsidP="00030D5D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3.1 Цели разработки плана маркетинга ООО «НеваАкваСтоп»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69FB0DE" w14:textId="77777777" w:rsidR="00030D5D" w:rsidRPr="008D5B3F" w:rsidRDefault="00030D5D" w:rsidP="00030D5D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3.2 Стратегия маркетинговой деятельности предприятия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750DADD" w14:textId="77777777" w:rsidR="00030D5D" w:rsidRPr="008D5B3F" w:rsidRDefault="00030D5D" w:rsidP="00030D5D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3.3. Тактические маркетинговые решения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3E91C30" w14:textId="77777777" w:rsidR="00030D5D" w:rsidRPr="008D5B3F" w:rsidRDefault="00030D5D" w:rsidP="00030D5D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3.4. Усовершенствованный план маркетинга</w:t>
      </w: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0EB375B" w14:textId="77777777" w:rsidR="00030D5D" w:rsidRPr="008D5B3F" w:rsidRDefault="00030D5D" w:rsidP="00030D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3.3 Оценка рисков и эффективности маркетинговых решений ООО «НеваАкваСтоп»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14:paraId="2AB75056" w14:textId="77777777" w:rsidR="00030D5D" w:rsidRPr="008D5B3F" w:rsidRDefault="00030D5D" w:rsidP="00030D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</w:p>
    <w:p w14:paraId="5591C882" w14:textId="77777777" w:rsidR="00030D5D" w:rsidRDefault="00030D5D" w:rsidP="00030D5D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4C61830" w14:textId="77777777" w:rsidR="00030D5D" w:rsidRPr="008D5B3F" w:rsidRDefault="00030D5D" w:rsidP="00030D5D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E9AD808" w14:textId="77777777" w:rsidR="00030D5D" w:rsidRPr="008D5B3F" w:rsidRDefault="00030D5D" w:rsidP="00030D5D">
      <w:pPr>
        <w:rPr>
          <w:rFonts w:ascii="Times New Roman" w:hAnsi="Times New Roman" w:cs="Times New Roman"/>
        </w:rPr>
      </w:pPr>
    </w:p>
    <w:p w14:paraId="255E88A5" w14:textId="77777777" w:rsidR="00030D5D" w:rsidRPr="008D5B3F" w:rsidRDefault="00030D5D" w:rsidP="00030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B3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36ACDE56" w14:textId="77777777" w:rsidR="00030D5D" w:rsidRPr="008D5B3F" w:rsidRDefault="00030D5D" w:rsidP="00030D5D">
      <w:pPr>
        <w:tabs>
          <w:tab w:val="right" w:pos="935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0DA4C28" w14:textId="77777777" w:rsidR="00030D5D" w:rsidRPr="008D5B3F" w:rsidRDefault="00030D5D" w:rsidP="00030D5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исследования</w:t>
      </w:r>
      <w:r w:rsidRPr="008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 в настоящее время компани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нуждаются в изменениях в связи с вызовами рынка, процессом сервисизации, необходимостью гибко и моментально отвечать запросам целевого рынка покупателей.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данный момент, во время постоянно растущей конкурентности на рынке строительных материалов, было принято решение рассмотреть возможность открытия нового направления, что обеспечит приток новых клиентов, увеличение выручки и создаст образ динамично развивающийся и стабильной компании.</w:t>
      </w:r>
      <w:r w:rsidRPr="008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данные изменения возможно при наличии в компаниях маркетинга. Даже в малом бизнесе необходимы сотрудники, которые будут выполнять маркетинговый функционал, несмотря на то, что их должности могут не соответствовать профессии маркетолога.</w:t>
      </w:r>
    </w:p>
    <w:p w14:paraId="71A855DF" w14:textId="77777777" w:rsidR="00030D5D" w:rsidRPr="008D5B3F" w:rsidRDefault="00030D5D" w:rsidP="00030D5D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Маркетинг в настоящее время является одной из самых динамично развивающихся областей экономической и социальной деятельности, поэтому постоянно требует пересмотра основополагающих концептуальных и инструментальных подходов.  В последнее время маркетинг связан со всеми функциями предприятия, позволяет быстрее адаптироваться к изменениям внешней среды как за счет проводимых исследований потребителей и анализа внешней среды, так и за счет использования маркетинговых инструментов, которые предоставляют возможность управлять спросом на продукцию компании.</w:t>
      </w:r>
    </w:p>
    <w:p w14:paraId="61F346D1" w14:textId="77777777" w:rsidR="00030D5D" w:rsidRPr="008D5B3F" w:rsidRDefault="00030D5D" w:rsidP="00030D5D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российском рынке в настоящее время происходят большие перемены, связанные как с процессом глубокой рецессии, так и одновременно с процессом глобализации, когда рынок потребителей сужается из-за появления возможности приобретать товары (дешевле, быстрее, качественнее) в международной интернет-среде. В связи с этими процессами всё чаще российские компании пересматривают свою деятельность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сотрудников, начинают</w:t>
      </w:r>
      <w:r w:rsidRPr="008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менять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изационную структуру и внедряют</w:t>
      </w:r>
      <w:r w:rsidRPr="008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маркетинг.</w:t>
      </w:r>
    </w:p>
    <w:p w14:paraId="4CF0B50A" w14:textId="77777777" w:rsidR="00030D5D" w:rsidRPr="008D5B3F" w:rsidRDefault="00030D5D" w:rsidP="00030D5D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Наиболее масштабные исследования в данной области были проведены М. Портером, Дж. Мура, консалтинговым агентством Артур Д. Литтл., Ф. Котлером и другими исследователями.</w:t>
      </w:r>
    </w:p>
    <w:p w14:paraId="495E16CD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603">
        <w:rPr>
          <w:rFonts w:ascii="Times New Roman" w:hAnsi="Times New Roman" w:cs="Times New Roman"/>
          <w:sz w:val="28"/>
          <w:szCs w:val="28"/>
        </w:rPr>
        <w:t>В</w:t>
      </w:r>
      <w:r w:rsidRPr="0092460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E6A19">
        <w:rPr>
          <w:rStyle w:val="a9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соответствии с поставленными задачами, при написании выпускной квалификационной работы использовались теоретико-методологические разработки таких ученых, как</w:t>
      </w:r>
      <w:r w:rsidRPr="00FE6A19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D5B3F">
        <w:rPr>
          <w:rFonts w:ascii="Times New Roman" w:hAnsi="Times New Roman" w:cs="Times New Roman"/>
          <w:sz w:val="28"/>
          <w:szCs w:val="28"/>
        </w:rPr>
        <w:t>Котлер, Ф., Рыжикова Т. Н.</w:t>
      </w:r>
      <w:r w:rsidRPr="008D5B3F">
        <w:rPr>
          <w:rStyle w:val="apple-converted-space"/>
          <w:sz w:val="28"/>
          <w:szCs w:val="28"/>
        </w:rPr>
        <w:t xml:space="preserve">, </w:t>
      </w:r>
      <w:r w:rsidRPr="008D5B3F">
        <w:rPr>
          <w:rFonts w:ascii="Times New Roman" w:hAnsi="Times New Roman" w:cs="Times New Roman"/>
          <w:sz w:val="28"/>
          <w:szCs w:val="28"/>
        </w:rPr>
        <w:t>Соловьев Б. А.</w:t>
      </w:r>
      <w:r w:rsidRPr="008D5B3F">
        <w:rPr>
          <w:rStyle w:val="apple-converted-space"/>
          <w:sz w:val="28"/>
          <w:szCs w:val="28"/>
        </w:rPr>
        <w:t>,</w:t>
      </w:r>
      <w:r w:rsidRPr="008D5B3F">
        <w:rPr>
          <w:rFonts w:ascii="Times New Roman" w:hAnsi="Times New Roman" w:cs="Times New Roman"/>
          <w:sz w:val="28"/>
          <w:szCs w:val="28"/>
        </w:rPr>
        <w:t xml:space="preserve"> Тюрин, Д. В., </w:t>
      </w:r>
      <w:r w:rsidRPr="008D5B3F">
        <w:rPr>
          <w:rFonts w:ascii="Times New Roman" w:hAnsi="Times New Roman" w:cs="Times New Roman"/>
          <w:sz w:val="28"/>
          <w:szCs w:val="28"/>
          <w:shd w:val="clear" w:color="auto" w:fill="FFFFFF"/>
        </w:rPr>
        <w:t>Райс Т.Э. и другие.</w:t>
      </w:r>
    </w:p>
    <w:p w14:paraId="399D8BF7" w14:textId="77777777" w:rsidR="00030D5D" w:rsidRPr="00E95BD9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95BD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Объект исследования</w:t>
      </w:r>
      <w:r w:rsidRPr="00E95BD9">
        <w:rPr>
          <w:rFonts w:ascii="Times New Roman" w:hAnsi="Times New Roman" w:cs="Times New Roman"/>
          <w:sz w:val="28"/>
          <w:szCs w:val="28"/>
          <w:highlight w:val="yellow"/>
        </w:rPr>
        <w:t xml:space="preserve"> - </w:t>
      </w:r>
      <w:r w:rsidRPr="00E95BD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ООО «НеваАкваСтоп</w:t>
      </w:r>
      <w:r w:rsidRPr="00E95BD9">
        <w:rPr>
          <w:rFonts w:ascii="Times New Roman" w:hAnsi="Times New Roman" w:cs="Times New Roman"/>
          <w:sz w:val="28"/>
          <w:szCs w:val="28"/>
          <w:highlight w:val="yellow"/>
        </w:rPr>
        <w:t>».</w:t>
      </w:r>
    </w:p>
    <w:p w14:paraId="6C0F663C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D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Предмет исследования</w:t>
      </w:r>
      <w:r w:rsidRPr="00E95BD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- разработка плана маркетинга по формированию нового направления – услуга по выполнению гидроизоляционных работ в компании ООО «НеваАкваСтоп».</w:t>
      </w:r>
    </w:p>
    <w:p w14:paraId="25D1EE08" w14:textId="77777777" w:rsidR="00030D5D" w:rsidRPr="008D5B3F" w:rsidRDefault="00030D5D" w:rsidP="00030D5D">
      <w:pPr>
        <w:shd w:val="clear" w:color="auto" w:fill="FFFFFF" w:themeFill="background1"/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b/>
          <w:bCs/>
          <w:spacing w:val="-6"/>
          <w:sz w:val="28"/>
          <w:szCs w:val="28"/>
        </w:rPr>
        <w:t>Цель работы</w:t>
      </w:r>
      <w:r w:rsidRPr="008D5B3F">
        <w:rPr>
          <w:rFonts w:ascii="Times New Roman" w:hAnsi="Times New Roman" w:cs="Times New Roman"/>
          <w:sz w:val="28"/>
          <w:szCs w:val="28"/>
        </w:rPr>
        <w:t xml:space="preserve"> – </w:t>
      </w:r>
      <w:r w:rsidRPr="008D5B3F">
        <w:rPr>
          <w:rFonts w:ascii="Times New Roman" w:hAnsi="Times New Roman" w:cs="Times New Roman"/>
          <w:sz w:val="28"/>
          <w:szCs w:val="28"/>
          <w:shd w:val="clear" w:color="auto" w:fill="ECECEC"/>
        </w:rPr>
        <w:t>р</w:t>
      </w:r>
      <w:r w:rsidRPr="008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плана маркетинга по формированию нового направления – услуга по выполнению гидроизоляционных работ в компании ООО «НеваАкваСтоп».</w:t>
      </w:r>
    </w:p>
    <w:p w14:paraId="01A5617B" w14:textId="77777777" w:rsidR="00030D5D" w:rsidRPr="008D5B3F" w:rsidRDefault="00030D5D" w:rsidP="00030D5D">
      <w:pPr>
        <w:shd w:val="clear" w:color="auto" w:fill="FFFFFF" w:themeFill="background1"/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b/>
          <w:sz w:val="28"/>
          <w:szCs w:val="28"/>
        </w:rPr>
        <w:t>Гипотеза исследования</w:t>
      </w:r>
      <w:r w:rsidRPr="008D5B3F">
        <w:rPr>
          <w:rFonts w:ascii="Times New Roman" w:hAnsi="Times New Roman" w:cs="Times New Roman"/>
          <w:sz w:val="28"/>
          <w:szCs w:val="28"/>
        </w:rPr>
        <w:t xml:space="preserve"> — предположение исследов</w:t>
      </w:r>
      <w:r>
        <w:rPr>
          <w:rFonts w:ascii="Times New Roman" w:hAnsi="Times New Roman" w:cs="Times New Roman"/>
          <w:sz w:val="28"/>
          <w:szCs w:val="28"/>
        </w:rPr>
        <w:t>ателя о прибыльности расширения</w:t>
      </w:r>
      <w:r w:rsidRPr="008D5B3F">
        <w:rPr>
          <w:rFonts w:ascii="Times New Roman" w:hAnsi="Times New Roman" w:cs="Times New Roman"/>
          <w:sz w:val="28"/>
          <w:szCs w:val="28"/>
        </w:rPr>
        <w:t xml:space="preserve"> деятельности компании на основе внедрения плана маркетинга.</w:t>
      </w:r>
    </w:p>
    <w:p w14:paraId="4099647B" w14:textId="77777777" w:rsidR="00030D5D" w:rsidRPr="008D5B3F" w:rsidRDefault="00030D5D" w:rsidP="00030D5D">
      <w:pPr>
        <w:shd w:val="clear" w:color="auto" w:fill="FFFFFF" w:themeFill="background1"/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B3F"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14:paraId="57B09062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- рассмотреть общие концепции планирования маркетинговой деятельности в строительной отрасли;</w:t>
      </w:r>
    </w:p>
    <w:p w14:paraId="2B9FF2C5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</w:t>
      </w:r>
      <w:r w:rsidRPr="008D5B3F">
        <w:rPr>
          <w:rFonts w:ascii="Times New Roman" w:hAnsi="Times New Roman" w:cs="Times New Roman"/>
          <w:sz w:val="28"/>
          <w:szCs w:val="28"/>
        </w:rPr>
        <w:t xml:space="preserve"> модель маркетингового планирования в строительной отрасли;</w:t>
      </w:r>
    </w:p>
    <w:p w14:paraId="32312A03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разработку</w:t>
      </w:r>
      <w:r w:rsidRPr="008D5B3F">
        <w:rPr>
          <w:rFonts w:ascii="Times New Roman" w:hAnsi="Times New Roman" w:cs="Times New Roman"/>
          <w:sz w:val="28"/>
          <w:szCs w:val="28"/>
        </w:rPr>
        <w:t xml:space="preserve"> плана маркетинга и прогнозирование бюджета маркетинга;</w:t>
      </w:r>
    </w:p>
    <w:p w14:paraId="232582A5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-  провести характеристику маркетинговой деятельности п</w:t>
      </w:r>
      <w:r>
        <w:rPr>
          <w:rFonts w:ascii="Times New Roman" w:hAnsi="Times New Roman" w:cs="Times New Roman"/>
          <w:sz w:val="28"/>
          <w:szCs w:val="28"/>
        </w:rPr>
        <w:t>редприятия ООО «НеваАкваСтоп»</w:t>
      </w:r>
      <w:r w:rsidRPr="008D5B3F">
        <w:rPr>
          <w:rFonts w:ascii="Times New Roman" w:hAnsi="Times New Roman" w:cs="Times New Roman"/>
          <w:sz w:val="28"/>
          <w:szCs w:val="28"/>
        </w:rPr>
        <w:t>;</w:t>
      </w:r>
    </w:p>
    <w:p w14:paraId="7111A757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-  провести анализ финансовых результатов и финансового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предприятия ООО «НеваАкваСтоп»</w:t>
      </w:r>
      <w:r w:rsidRPr="008D5B3F">
        <w:rPr>
          <w:rFonts w:ascii="Times New Roman" w:hAnsi="Times New Roman" w:cs="Times New Roman"/>
          <w:sz w:val="28"/>
          <w:szCs w:val="28"/>
        </w:rPr>
        <w:t>;</w:t>
      </w:r>
    </w:p>
    <w:p w14:paraId="4D4DA5AC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lastRenderedPageBreak/>
        <w:t>-  провести анализ внешней среды и рыночных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предприятия ООО «НеваАкваСтоп»</w:t>
      </w:r>
      <w:r w:rsidRPr="008D5B3F">
        <w:rPr>
          <w:rFonts w:ascii="Times New Roman" w:hAnsi="Times New Roman" w:cs="Times New Roman"/>
          <w:sz w:val="28"/>
          <w:szCs w:val="28"/>
        </w:rPr>
        <w:t>;</w:t>
      </w:r>
    </w:p>
    <w:p w14:paraId="36D99512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- представить цели разработки плана маркетинга ООО «НеваАкваСтоп»;</w:t>
      </w:r>
    </w:p>
    <w:p w14:paraId="5438A85B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- разработать стратегию маркетинговой деятельности предприятия;</w:t>
      </w:r>
    </w:p>
    <w:p w14:paraId="1C9F9C94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- описать тактические маркетинговые решения;</w:t>
      </w:r>
    </w:p>
    <w:p w14:paraId="3246945C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- разработать усовершенствованный план маркетинга;</w:t>
      </w:r>
    </w:p>
    <w:p w14:paraId="58B668E8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оценку рисков и</w:t>
      </w:r>
      <w:r w:rsidRPr="008D5B3F">
        <w:rPr>
          <w:rFonts w:ascii="Times New Roman" w:hAnsi="Times New Roman" w:cs="Times New Roman"/>
          <w:sz w:val="28"/>
          <w:szCs w:val="28"/>
        </w:rPr>
        <w:t xml:space="preserve"> эффективности маркетинговых решений ООО «НеваАкваСтоп».</w:t>
      </w:r>
    </w:p>
    <w:p w14:paraId="68E3842A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b/>
          <w:sz w:val="28"/>
          <w:szCs w:val="28"/>
        </w:rPr>
        <w:t>Используемые методы и инструменты исследования</w:t>
      </w:r>
      <w:r w:rsidRPr="008D5B3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анализ внешней и внутренней среды предприятия, анализ финансовых результатов и финансового состояния предприятия, </w:t>
      </w:r>
      <w:r>
        <w:rPr>
          <w:rFonts w:ascii="Times New Roman" w:hAnsi="Times New Roman" w:cs="Times New Roman"/>
          <w:sz w:val="28"/>
          <w:szCs w:val="28"/>
          <w:lang w:val="en-US"/>
        </w:rPr>
        <w:t>PEST</w:t>
      </w:r>
      <w:r>
        <w:rPr>
          <w:rFonts w:ascii="Times New Roman" w:hAnsi="Times New Roman" w:cs="Times New Roman"/>
          <w:sz w:val="28"/>
          <w:szCs w:val="28"/>
        </w:rPr>
        <w:t xml:space="preserve">-анализ, определение конкурентного давления по М.Портеру, </w:t>
      </w:r>
      <w:r>
        <w:rPr>
          <w:rFonts w:ascii="Times New Roman" w:hAnsi="Times New Roman" w:cs="Times New Roman"/>
          <w:sz w:val="28"/>
          <w:szCs w:val="28"/>
          <w:lang w:val="en-US"/>
        </w:rPr>
        <w:t>SNW</w:t>
      </w:r>
      <w:r>
        <w:rPr>
          <w:rFonts w:ascii="Times New Roman" w:hAnsi="Times New Roman" w:cs="Times New Roman"/>
          <w:sz w:val="28"/>
          <w:szCs w:val="28"/>
        </w:rPr>
        <w:t xml:space="preserve">-анализ, </w:t>
      </w:r>
      <w:r w:rsidRPr="008D5B3F">
        <w:rPr>
          <w:rFonts w:ascii="Times New Roman" w:hAnsi="Times New Roman" w:cs="Times New Roman"/>
          <w:sz w:val="28"/>
          <w:szCs w:val="28"/>
        </w:rPr>
        <w:t>SWOT-анализ</w:t>
      </w:r>
      <w:r>
        <w:rPr>
          <w:rFonts w:ascii="Times New Roman" w:hAnsi="Times New Roman" w:cs="Times New Roman"/>
          <w:sz w:val="28"/>
          <w:szCs w:val="28"/>
        </w:rPr>
        <w:t>, разработка плана маркетинга.</w:t>
      </w:r>
    </w:p>
    <w:p w14:paraId="7B523112" w14:textId="77777777" w:rsidR="00030D5D" w:rsidRPr="008D5B3F" w:rsidRDefault="00030D5D" w:rsidP="00030D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b/>
          <w:sz w:val="28"/>
          <w:szCs w:val="28"/>
        </w:rPr>
        <w:t>Положения, выносимые на защиту</w:t>
      </w:r>
      <w:r w:rsidRPr="008D5B3F">
        <w:rPr>
          <w:rFonts w:ascii="Times New Roman" w:hAnsi="Times New Roman" w:cs="Times New Roman"/>
          <w:sz w:val="28"/>
          <w:szCs w:val="28"/>
        </w:rPr>
        <w:t>:</w:t>
      </w:r>
    </w:p>
    <w:p w14:paraId="1B317C5F" w14:textId="77777777" w:rsidR="00030D5D" w:rsidRPr="00FE6A19" w:rsidRDefault="00030D5D" w:rsidP="00030D5D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8D5B3F">
        <w:rPr>
          <w:rFonts w:ascii="Times New Roman" w:hAnsi="Times New Roman" w:cs="Times New Roman"/>
          <w:sz w:val="28"/>
          <w:szCs w:val="28"/>
        </w:rPr>
        <w:t>1.</w:t>
      </w:r>
      <w:r w:rsidRPr="00FE6A1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Рынок строительных услуг высококонкурентный, на нем регулярно появляются новые игроки, а количество заказчиков остается практически постоянным, и если и растет, то не такими темпами, как количество строительных фирм, чтобы находить клиентов, нужно иметь план маркетинга.</w:t>
      </w:r>
    </w:p>
    <w:p w14:paraId="547D13AA" w14:textId="77777777" w:rsidR="00030D5D" w:rsidRDefault="00030D5D" w:rsidP="00030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«НеваАкваСтоп»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маркетинговой деятельности необходим маркетинговый план по</w:t>
      </w:r>
      <w:r w:rsidRPr="00EF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B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направления – услуга по выполнению гидроизоляционных работ в компании. </w:t>
      </w:r>
    </w:p>
    <w:p w14:paraId="5D6841B7" w14:textId="77777777" w:rsidR="00030D5D" w:rsidRPr="00536D12" w:rsidRDefault="00030D5D" w:rsidP="00030D5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6D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.Достижение поставленных целей будет обеспечено за счет</w:t>
      </w:r>
      <w:r w:rsidRPr="00536D12">
        <w:rPr>
          <w:rFonts w:ascii="Times New Roman" w:hAnsi="Times New Roman" w:cs="Times New Roman"/>
          <w:sz w:val="28"/>
          <w:szCs w:val="28"/>
        </w:rPr>
        <w:t xml:space="preserve"> </w:t>
      </w:r>
      <w:r w:rsidRPr="008D5B3F">
        <w:rPr>
          <w:rFonts w:ascii="Times New Roman" w:hAnsi="Times New Roman" w:cs="Times New Roman"/>
          <w:sz w:val="28"/>
          <w:szCs w:val="28"/>
        </w:rPr>
        <w:t>совершенствования ценовой политики, системы продвижения, вне</w:t>
      </w:r>
      <w:r>
        <w:rPr>
          <w:rFonts w:ascii="Times New Roman" w:hAnsi="Times New Roman" w:cs="Times New Roman"/>
          <w:sz w:val="28"/>
          <w:szCs w:val="28"/>
        </w:rPr>
        <w:t>дрения на рынок нового продукта</w:t>
      </w:r>
      <w:r w:rsidRPr="008D5B3F">
        <w:rPr>
          <w:rFonts w:ascii="Times New Roman" w:hAnsi="Times New Roman" w:cs="Times New Roman"/>
          <w:sz w:val="28"/>
          <w:szCs w:val="28"/>
        </w:rPr>
        <w:t xml:space="preserve"> с учетом особенности маркетинговых действий, указанных в плане. Общий бюджет маркетинга составит 553 000 рублей. </w:t>
      </w:r>
      <w:r w:rsidRPr="008D5B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труда работников отдела маркетинга – 900 000 руб.</w:t>
      </w:r>
    </w:p>
    <w:p w14:paraId="03ADE4F9" w14:textId="77777777" w:rsidR="00030D5D" w:rsidRPr="008D5B3F" w:rsidRDefault="00030D5D" w:rsidP="00030D5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F321A">
        <w:rPr>
          <w:rFonts w:ascii="Times New Roman" w:hAnsi="Times New Roman" w:cs="Times New Roman"/>
          <w:sz w:val="28"/>
          <w:szCs w:val="28"/>
        </w:rPr>
        <w:t xml:space="preserve"> </w:t>
      </w:r>
      <w:r w:rsidRPr="008D5B3F">
        <w:rPr>
          <w:rFonts w:ascii="Times New Roman" w:hAnsi="Times New Roman" w:cs="Times New Roman"/>
          <w:sz w:val="28"/>
          <w:szCs w:val="28"/>
        </w:rPr>
        <w:t>Маркетинговый план предприятия ООО «НеваАкваСтоп»</w:t>
      </w:r>
      <w:r w:rsidRPr="008D5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5B3F">
        <w:rPr>
          <w:rFonts w:ascii="Times New Roman" w:hAnsi="Times New Roman" w:cs="Times New Roman"/>
          <w:sz w:val="28"/>
          <w:szCs w:val="28"/>
        </w:rPr>
        <w:t>на 2021 год ставит целью увеличение продаж на 20% по сравнению с 2019 годом, увеличение доли рынка с 6 до 18%.</w:t>
      </w:r>
    </w:p>
    <w:p w14:paraId="4135CF9E" w14:textId="77777777" w:rsidR="00030D5D" w:rsidRPr="008D5B3F" w:rsidRDefault="00030D5D" w:rsidP="00030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3F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значимость, реализация результатов работы, апробация работы, публикации</w:t>
      </w:r>
      <w:r w:rsidRPr="008D5B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6AABDA" w14:textId="77777777" w:rsidR="00030D5D" w:rsidRDefault="00030D5D" w:rsidP="00030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 важны</w:t>
      </w:r>
      <w:r w:rsidRPr="008D5B3F">
        <w:rPr>
          <w:rFonts w:ascii="Times New Roman" w:hAnsi="Times New Roman" w:cs="Times New Roman"/>
          <w:sz w:val="28"/>
          <w:szCs w:val="28"/>
        </w:rPr>
        <w:t xml:space="preserve"> для компаний, </w:t>
      </w:r>
      <w:r>
        <w:rPr>
          <w:rFonts w:ascii="Times New Roman" w:hAnsi="Times New Roman" w:cs="Times New Roman"/>
          <w:sz w:val="28"/>
          <w:szCs w:val="28"/>
        </w:rPr>
        <w:t>занимающихся продвижением новых</w:t>
      </w:r>
      <w:r w:rsidRPr="008D5B3F">
        <w:rPr>
          <w:rFonts w:ascii="Times New Roman" w:hAnsi="Times New Roman" w:cs="Times New Roman"/>
          <w:sz w:val="28"/>
          <w:szCs w:val="28"/>
        </w:rPr>
        <w:t xml:space="preserve"> услуг и товаров, результаты исследования  будут  реализованы в  ООО «НеваАкваСтоп».</w:t>
      </w:r>
    </w:p>
    <w:p w14:paraId="41A2BDE2" w14:textId="77777777" w:rsidR="00030D5D" w:rsidRDefault="00030D5D" w:rsidP="000E3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0937A" w14:textId="239C6385" w:rsidR="000E361F" w:rsidRPr="0079213E" w:rsidRDefault="000E361F" w:rsidP="000E3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13E">
        <w:rPr>
          <w:rFonts w:ascii="Times New Roman" w:hAnsi="Times New Roman" w:cs="Times New Roman"/>
          <w:b/>
          <w:bCs/>
          <w:sz w:val="28"/>
          <w:szCs w:val="28"/>
        </w:rPr>
        <w:t>1. Теоретические подходы к разработке плана маркетинга</w:t>
      </w:r>
    </w:p>
    <w:p w14:paraId="1B3698D2" w14:textId="77777777" w:rsidR="000E361F" w:rsidRPr="0079213E" w:rsidRDefault="000E361F" w:rsidP="000E3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13E">
        <w:rPr>
          <w:rFonts w:ascii="Times New Roman" w:hAnsi="Times New Roman" w:cs="Times New Roman"/>
          <w:b/>
          <w:bCs/>
          <w:sz w:val="28"/>
          <w:szCs w:val="28"/>
        </w:rPr>
        <w:t>1.1 Общие концепции планирования маркетинговой деятельности в строительной отрасли</w:t>
      </w:r>
    </w:p>
    <w:p w14:paraId="1891808A" w14:textId="77777777" w:rsidR="000E361F" w:rsidRPr="0079213E" w:rsidRDefault="000E361F" w:rsidP="000E36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687BD" w14:textId="77777777" w:rsidR="00CE758E" w:rsidRPr="0079213E" w:rsidRDefault="00CE758E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Определения маркетинга в строительстве сложились давно и отражают многоаспектность понятий, структуры, мнений о данном понятии.</w:t>
      </w:r>
    </w:p>
    <w:p w14:paraId="6A722A1D" w14:textId="64597EE6" w:rsidR="00CE758E" w:rsidRPr="00192864" w:rsidRDefault="00CE758E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Задачи маркетинга состоят в  изучении рынка строительной продукции, в ее продвижении к потребителю,  в распределении по различным каналам, в </w:t>
      </w: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конечном использовании.</w:t>
      </w:r>
    </w:p>
    <w:p w14:paraId="276515EA" w14:textId="77777777" w:rsidR="00192864" w:rsidRDefault="00CE758E" w:rsidP="00192864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 современных условиях концепция маркетинга заключается в том, что вся деятельность предприятия должна осуществляться при постоянном учете состояния рынка и основываться на точном знании нужд и потребностей потенциальных потребителей (покупателей), их оценке и учете возможных изменений в будущем. </w:t>
      </w:r>
    </w:p>
    <w:p w14:paraId="4F55B65A" w14:textId="77777777" w:rsidR="00192864" w:rsidRDefault="00192864" w:rsidP="001928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2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Строительство всегда актуально в сфере реального производства, и наравне с сельским хозяйством представляет стратегическую важность для российской экономики.</w:t>
      </w: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CE758E"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Производить лишь ту продукцию и в тех количествах, в чем нуждается потребитель – вот кредо любой строительной фирмы, исповедующей концепцию маркетинга.</w:t>
      </w:r>
      <w:r w:rsidRPr="00192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строительстве функционируют большое число предприятий малого и среднего уровня. Поэтому эта отрасль является для многих начинающих предпринимателей привлекательным стартовым направлением.</w:t>
      </w:r>
    </w:p>
    <w:p w14:paraId="52AACEA7" w14:textId="77777777" w:rsidR="00192864" w:rsidRDefault="00192864" w:rsidP="001928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Маркетинг  позволяет с</w:t>
      </w:r>
      <w:r w:rsidR="00CE758E"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вязать производителя и потребителя, помочь им найти друг друга, обеспечить адресность выпускаемой продукции и баланс между производством и потреблением – в этом, собственно, и состоит основная сущность маркетинговой деятельности. </w:t>
      </w:r>
      <w:r w:rsidRPr="00192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 рамках отрасли решаются задачи не только городского развития, но и общественно значимые вопросы, в частности, возведение новых и ремонт старых объектов социальной инфраструктуры. </w:t>
      </w:r>
    </w:p>
    <w:p w14:paraId="4BD2E535" w14:textId="77777777" w:rsidR="00192864" w:rsidRDefault="00192864" w:rsidP="001928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2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в строительную отрасль в качестве рабочей силы могут быть вовлечены широкие группы населения. строительство — социально-ориентированная отрасль российской экономики, создающая рабочие места, и здесь несложно начинать предпринимательскую активность.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E57A0A1" w14:textId="5A57D834" w:rsidR="00CE758E" w:rsidRPr="00192864" w:rsidRDefault="00192864" w:rsidP="00192864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Особенность маркетинга в строительств в нынешних условиях  заключается в том, что  к</w:t>
      </w:r>
      <w:r w:rsidRPr="00192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оронавирус продемонстрировал необходимость наличия некоего форс-мажорного плана экономической активности для ключевых отраслей экономики страны. </w:t>
      </w:r>
    </w:p>
    <w:p w14:paraId="22BA08DF" w14:textId="5D24BAF9" w:rsidR="00CE758E" w:rsidRPr="00192864" w:rsidRDefault="00CE758E" w:rsidP="00CE758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Концепция маркетинга в строительной отрасли заключается в решении следующих  вопросов:</w:t>
      </w:r>
    </w:p>
    <w:p w14:paraId="6525D71E" w14:textId="569278B7" w:rsidR="00CE758E" w:rsidRPr="00192864" w:rsidRDefault="00CE758E" w:rsidP="00CE758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выявление потребностей;</w:t>
      </w:r>
    </w:p>
    <w:p w14:paraId="23C6F696" w14:textId="4B58730C" w:rsidR="00CE758E" w:rsidRPr="00192864" w:rsidRDefault="00CE758E" w:rsidP="00CE758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производство товара или услуги;</w:t>
      </w:r>
    </w:p>
    <w:p w14:paraId="1B42609D" w14:textId="1AA45A06" w:rsidR="00CE758E" w:rsidRPr="00192864" w:rsidRDefault="00CE758E" w:rsidP="00CE758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услуги и товары определенного  качества;</w:t>
      </w:r>
    </w:p>
    <w:p w14:paraId="2E1E5BEB" w14:textId="1F93AC25" w:rsidR="00CE758E" w:rsidRPr="00192864" w:rsidRDefault="00CE758E" w:rsidP="00CE758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определение цен;</w:t>
      </w:r>
    </w:p>
    <w:p w14:paraId="7F3FD237" w14:textId="3CE503E7" w:rsidR="00CE758E" w:rsidRPr="00192864" w:rsidRDefault="00CE758E" w:rsidP="00CE758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определение путей распределения товаров и услуг;</w:t>
      </w:r>
    </w:p>
    <w:p w14:paraId="38D39667" w14:textId="318B3F6C" w:rsidR="00CE758E" w:rsidRPr="00192864" w:rsidRDefault="00CE758E" w:rsidP="00CE758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эффективное использование товаров и услуг.</w:t>
      </w:r>
    </w:p>
    <w:p w14:paraId="460CD838" w14:textId="5779027F" w:rsidR="00CE758E" w:rsidRPr="00192864" w:rsidRDefault="00857B3C" w:rsidP="00CE758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Важно  также определить принципы маркетинга в строительной отрасли.</w:t>
      </w:r>
    </w:p>
    <w:p w14:paraId="6F413C0B" w14:textId="529AB8E1" w:rsidR="00857B3C" w:rsidRPr="00192864" w:rsidRDefault="00857B3C" w:rsidP="00CE758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нацеленность на конечный результат (определенный товар и услуга);</w:t>
      </w:r>
    </w:p>
    <w:p w14:paraId="24D7591A" w14:textId="4A87B9E0" w:rsidR="00857B3C" w:rsidRPr="00192864" w:rsidRDefault="00857B3C" w:rsidP="00CE758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концентрация  разработок по производству товаров и услуг в определенном месте;</w:t>
      </w:r>
    </w:p>
    <w:p w14:paraId="58663C7B" w14:textId="1CF3AB00" w:rsidR="00CE758E" w:rsidRPr="00192864" w:rsidRDefault="00857B3C" w:rsidP="00857B3C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нацеленность на долговременный  результат маркетинга в строительной отрасли.</w:t>
      </w:r>
    </w:p>
    <w:p w14:paraId="0D2126EB" w14:textId="77777777" w:rsidR="00857B3C" w:rsidRPr="0079213E" w:rsidRDefault="00857B3C" w:rsidP="00857B3C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Велиев Э.Ф.  отмечает, что  «</w:t>
      </w:r>
      <w:r w:rsidR="002F362D" w:rsidRP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Специфика маркетинговой деятельности строительных</w:t>
      </w:r>
      <w:r w:rsidR="002F362D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компаний определяется, прежде всего, особенностями процесса продаж строительной продукции</w:t>
      </w: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[10,с.9].</w:t>
      </w:r>
    </w:p>
    <w:p w14:paraId="3572E39B" w14:textId="34896049" w:rsidR="00857B3C" w:rsidRPr="0079213E" w:rsidRDefault="002F362D" w:rsidP="00857B3C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bookmarkStart w:id="0" w:name="_Hlk39362873"/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Жарков А.А. </w:t>
      </w:r>
      <w:r w:rsidR="00857B3C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считает, что в  основе  маркетинговой деятельности строительных компаний  лежат м</w:t>
      </w: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аркетинговые инструменты создания потребительской ценности</w:t>
      </w:r>
      <w:r w:rsidR="00857B3C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[17,с.89].</w:t>
      </w:r>
    </w:p>
    <w:p w14:paraId="467889BB" w14:textId="77777777" w:rsidR="00857B3C" w:rsidRPr="0079213E" w:rsidRDefault="002F362D" w:rsidP="00857B3C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Лагута И.В. </w:t>
      </w:r>
      <w:r w:rsidR="00857B3C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указывает на с</w:t>
      </w: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пецифик</w:t>
      </w:r>
      <w:r w:rsidR="00857B3C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</w:t>
      </w: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маркетинга в строительстве</w:t>
      </w:r>
      <w:r w:rsidR="00857B3C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и  рассматривает деятельность с позиций в</w:t>
      </w: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недрени</w:t>
      </w:r>
      <w:r w:rsidR="00857B3C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я</w:t>
      </w: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маркетинговых мероприятий </w:t>
      </w:r>
      <w:r w:rsidR="00857B3C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[20,с.69].</w:t>
      </w:r>
    </w:p>
    <w:p w14:paraId="47A03A86" w14:textId="56EF08CF" w:rsidR="00857B3C" w:rsidRPr="0079213E" w:rsidRDefault="002F362D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Мартыненко Е.В., Михайлов В.А. </w:t>
      </w:r>
      <w:r w:rsidR="00857B3C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особое внимание уделяют с</w:t>
      </w: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пецифик</w:t>
      </w:r>
      <w:r w:rsidR="00857B3C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маркетинга инвестиционно-строительного комплекса</w:t>
      </w:r>
      <w:r w:rsidR="00857B3C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 увязывая его  с особенностями производства строительной продукции и ее продвижения.</w:t>
      </w:r>
    </w:p>
    <w:p w14:paraId="2B31E35D" w14:textId="1C4B6D85" w:rsidR="00857B3C" w:rsidRPr="0079213E" w:rsidRDefault="00857B3C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Обобщая  рассмотренные  определения, можно отметить недостатки, выявленные  в них, авторы  считают, что  специфика маркетинга в строительной отрасли связана с особенностями производства и продаж строительной продукции.</w:t>
      </w:r>
    </w:p>
    <w:p w14:paraId="2A330BC8" w14:textId="4031DFB2" w:rsidR="00857B3C" w:rsidRDefault="00857B3C" w:rsidP="00857B3C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Как нам представляется, концепция маркетинга в строительной отрасли заключается в решении следующих  вопросов:</w:t>
      </w:r>
    </w:p>
    <w:p w14:paraId="545F9857" w14:textId="4E2B4100" w:rsidR="000F5442" w:rsidRDefault="000F5442" w:rsidP="00857B3C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планирование маркетинга в строительной отрасли: оперативное, текущеее, бизнес-планирование;</w:t>
      </w:r>
    </w:p>
    <w:p w14:paraId="1CD51C0E" w14:textId="77777777" w:rsidR="006606C4" w:rsidRPr="0079213E" w:rsidRDefault="006606C4" w:rsidP="006606C4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выявление потребностей;</w:t>
      </w:r>
    </w:p>
    <w:p w14:paraId="36A20826" w14:textId="77777777" w:rsidR="006606C4" w:rsidRPr="0079213E" w:rsidRDefault="006606C4" w:rsidP="006606C4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производство товара или услуги;</w:t>
      </w:r>
    </w:p>
    <w:p w14:paraId="011F6317" w14:textId="77777777" w:rsidR="006606C4" w:rsidRPr="0079213E" w:rsidRDefault="006606C4" w:rsidP="006606C4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услуги и товары определенного  качества;</w:t>
      </w:r>
    </w:p>
    <w:p w14:paraId="2C290F32" w14:textId="77777777" w:rsidR="006606C4" w:rsidRPr="0079213E" w:rsidRDefault="006606C4" w:rsidP="006606C4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определение цен;</w:t>
      </w:r>
    </w:p>
    <w:p w14:paraId="3E38C097" w14:textId="77777777" w:rsidR="006606C4" w:rsidRPr="0079213E" w:rsidRDefault="006606C4" w:rsidP="006606C4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определение путей распределения товаров и услуг;</w:t>
      </w:r>
    </w:p>
    <w:p w14:paraId="22413484" w14:textId="6C6985AC" w:rsidR="006606C4" w:rsidRDefault="006606C4" w:rsidP="006606C4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эффективное использование товаров и услуг.</w:t>
      </w:r>
    </w:p>
    <w:p w14:paraId="5FA4A12D" w14:textId="0B841937" w:rsidR="002F362D" w:rsidRPr="0079213E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Итак, мы полагаем, что  вопросы планирования  должны  лежать в основе  разработки концепции</w:t>
      </w:r>
      <w:r w:rsidRPr="000F5442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маркетинга в строительной отрасли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.</w:t>
      </w:r>
      <w:bookmarkEnd w:id="0"/>
    </w:p>
    <w:p w14:paraId="16F45355" w14:textId="77777777" w:rsidR="0079213E" w:rsidRPr="0079213E" w:rsidRDefault="002F362D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Процесс выбора строительной продукции потребителем имеет ряд присущих ему характеристик:</w:t>
      </w:r>
    </w:p>
    <w:p w14:paraId="71F08604" w14:textId="77777777" w:rsidR="0079213E" w:rsidRPr="0079213E" w:rsidRDefault="002F362D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 xml:space="preserve"> - значительное время, требуемое для принятия решения;</w:t>
      </w:r>
    </w:p>
    <w:p w14:paraId="117E286B" w14:textId="2FE15116" w:rsidR="0079213E" w:rsidRPr="0079213E" w:rsidRDefault="002F362D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- большое количество анализируемой информации; </w:t>
      </w:r>
    </w:p>
    <w:p w14:paraId="75015BE1" w14:textId="44A763A3" w:rsidR="0079213E" w:rsidRPr="0079213E" w:rsidRDefault="002F362D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значительное число факторов, определяющих выбор объекта</w:t>
      </w:r>
      <w:r w:rsid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14:paraId="2EC66F89" w14:textId="64A63330" w:rsidR="0079213E" w:rsidRPr="0079213E" w:rsidRDefault="002F362D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высокая степень осторожности при принятии решения, связанная со значительностью финансовых затрат при приобретении объекта и; </w:t>
      </w:r>
    </w:p>
    <w:p w14:paraId="1D461413" w14:textId="06AA9DA1" w:rsidR="002F362D" w:rsidRPr="0079213E" w:rsidRDefault="002F362D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значительное число факторов косвенного воздействия на выбор</w:t>
      </w:r>
      <w:r w:rsidR="0019286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7498BFC8" w14:textId="77777777" w:rsidR="0079213E" w:rsidRPr="0079213E" w:rsidRDefault="002F362D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Специфика строительного продукта также определяет особенности маркетинговых усилий: </w:t>
      </w:r>
    </w:p>
    <w:p w14:paraId="40FFA137" w14:textId="77777777" w:rsidR="00192864" w:rsidRDefault="002F362D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процесс возведения объекта растянут во времени, а начало продаж зачастую стартует еще до момента рытья котлована; </w:t>
      </w:r>
    </w:p>
    <w:p w14:paraId="4A86A694" w14:textId="5A6DCA88" w:rsidR="002F362D" w:rsidRPr="0079213E" w:rsidRDefault="002F362D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высокий уровень рисков в сфере строительства требует акцентирования внимания на надежности застройщика. </w:t>
      </w:r>
    </w:p>
    <w:p w14:paraId="2535DD2F" w14:textId="4D44450F" w:rsidR="0079213E" w:rsidRPr="0079213E" w:rsidRDefault="0079213E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Хан Р.С., Сурков В.В.  вы</w:t>
      </w:r>
      <w:r w:rsidR="002F362D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деляют также и такие особенности маркетинга строительного продукта [5</w:t>
      </w: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,с.77</w:t>
      </w:r>
      <w:r w:rsidR="002F362D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], как: </w:t>
      </w:r>
    </w:p>
    <w:p w14:paraId="4292E8BE" w14:textId="77777777" w:rsidR="0079213E" w:rsidRPr="0079213E" w:rsidRDefault="002F362D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наличие разнородных сегментов рынка как географических, так и экономических и психографических; </w:t>
      </w:r>
    </w:p>
    <w:p w14:paraId="6D0E4CB0" w14:textId="77777777" w:rsidR="0079213E" w:rsidRPr="0079213E" w:rsidRDefault="002F362D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высокая рискованность сделок в сознании потребителей вследствие высокой капиталоемкости строительного продукта; - необходимость активного снятия когнитивного диссонанса, возникающего у потребителя в результате высокорисковых сделок;</w:t>
      </w:r>
    </w:p>
    <w:p w14:paraId="07B14D99" w14:textId="77777777" w:rsidR="0079213E" w:rsidRPr="0079213E" w:rsidRDefault="002F362D" w:rsidP="0079213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- необходимость продолжительного коммуникативного воздействия с использованием техник личных продаж и прочее.</w:t>
      </w:r>
    </w:p>
    <w:p w14:paraId="7D5D2911" w14:textId="286EBE74" w:rsidR="002F362D" w:rsidRPr="0079213E" w:rsidRDefault="0079213E" w:rsidP="0079213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Хан Р.С., Сурков В.В.  предлагают определенный н</w:t>
      </w:r>
      <w:r w:rsidR="002F362D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абор используемых строительными компаниями маркетинговых инструментов во многом определяется высокой степенью вовлеченности потребителей в принятие решения о покупке </w:t>
      </w:r>
      <w:r w:rsidR="003813F7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(</w:t>
      </w: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30,с.89</w:t>
      </w:r>
      <w:r w:rsidR="002F362D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].</w:t>
      </w:r>
    </w:p>
    <w:p w14:paraId="7C07F6C2" w14:textId="689082A6" w:rsidR="000F5442" w:rsidRDefault="0079213E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Таким образом, </w:t>
      </w:r>
      <w:r w:rsidR="000F5442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</w:t>
      </w:r>
      <w:r w:rsidR="000F5442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ак нам представляется, концепция маркетинга в строительной отрасли заключается в решении следующих  вопросов:</w:t>
      </w:r>
    </w:p>
    <w:p w14:paraId="58925D32" w14:textId="77777777" w:rsidR="000F5442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планирование маркетинга в строительной отрасли: оперативное, текущеее, бизнес-планирование;</w:t>
      </w:r>
    </w:p>
    <w:p w14:paraId="020E3696" w14:textId="77777777" w:rsidR="000F5442" w:rsidRPr="0079213E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- выявление потребностей;</w:t>
      </w:r>
    </w:p>
    <w:p w14:paraId="7650CFC9" w14:textId="77777777" w:rsidR="000F5442" w:rsidRPr="0079213E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производство товара или услуги;</w:t>
      </w:r>
    </w:p>
    <w:p w14:paraId="1540542D" w14:textId="77777777" w:rsidR="000F5442" w:rsidRPr="0079213E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услуги и товары определенного  качества;</w:t>
      </w:r>
    </w:p>
    <w:p w14:paraId="5FE9FA05" w14:textId="77777777" w:rsidR="000F5442" w:rsidRPr="0079213E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определение цен;</w:t>
      </w:r>
    </w:p>
    <w:p w14:paraId="2E296A15" w14:textId="77777777" w:rsidR="000F5442" w:rsidRPr="0079213E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определение путей распределения товаров и услуг;</w:t>
      </w:r>
    </w:p>
    <w:p w14:paraId="05D7806C" w14:textId="77777777" w:rsidR="000F5442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эффективное использование товаров и услуг.</w:t>
      </w:r>
    </w:p>
    <w:p w14:paraId="37666C14" w14:textId="77777777" w:rsidR="000F5442" w:rsidRPr="0079213E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Итак, мы полагаем, что  вопросы планирования  должны  лежать в основе  разработки концепции</w:t>
      </w:r>
      <w:r w:rsidRPr="000F5442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маркетинга в строительной отрасли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2DDFA243" w14:textId="77777777" w:rsidR="0079213E" w:rsidRPr="0079213E" w:rsidRDefault="0079213E" w:rsidP="00381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087CF" w14:textId="2AA8EB24" w:rsidR="000E361F" w:rsidRPr="000F5442" w:rsidRDefault="000E361F" w:rsidP="000F5442">
      <w:pPr>
        <w:pStyle w:val="a6"/>
        <w:numPr>
          <w:ilvl w:val="1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442">
        <w:rPr>
          <w:rFonts w:ascii="Times New Roman" w:hAnsi="Times New Roman" w:cs="Times New Roman"/>
          <w:b/>
          <w:bCs/>
          <w:sz w:val="28"/>
          <w:szCs w:val="28"/>
        </w:rPr>
        <w:t>Модель маркетингового планирования в строительной отрасли</w:t>
      </w:r>
    </w:p>
    <w:p w14:paraId="23765FE9" w14:textId="77777777" w:rsidR="000F5442" w:rsidRPr="004C6CB2" w:rsidRDefault="000F5442" w:rsidP="004C6C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F944A" w14:textId="3B6408C3" w:rsidR="003765C1" w:rsidRDefault="001B793E" w:rsidP="00E64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CDD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Маркетин</w:t>
      </w:r>
      <w:r w:rsidR="00192864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говый </w:t>
      </w:r>
      <w:r w:rsidRPr="00E64CDD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план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765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строительной отрасли - 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утверждённый менеджментом компании документ, который определяет цели и задачи коммерческой деятельности </w:t>
      </w:r>
      <w:r w:rsidR="003765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строительной 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компании на период, формирует производственный план подразделений </w:t>
      </w:r>
      <w:r w:rsidR="003765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строительной 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компании, доходную и элементы расходной части финансового плана. </w:t>
      </w:r>
    </w:p>
    <w:p w14:paraId="2355F67E" w14:textId="29D8A4B5" w:rsidR="003765C1" w:rsidRPr="00E64CDD" w:rsidRDefault="001B793E" w:rsidP="00192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маркетинг</w:t>
      </w:r>
      <w:r w:rsidR="003765C1">
        <w:rPr>
          <w:rFonts w:ascii="Times New Roman" w:hAnsi="Times New Roman" w:cs="Times New Roman"/>
          <w:sz w:val="28"/>
          <w:szCs w:val="28"/>
          <w:shd w:val="clear" w:color="auto" w:fill="FFFFFF"/>
        </w:rPr>
        <w:t>ового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плана</w:t>
      </w:r>
      <w:r w:rsidR="003765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строительной компании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определение основных направлений деятельности </w:t>
      </w:r>
      <w:r w:rsidR="003765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строительной </w:t>
      </w:r>
      <w:r w:rsidR="003765C1"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компании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>, а задачами </w:t>
      </w:r>
      <w:r w:rsidR="003765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проекция этих направлений на производственный план </w:t>
      </w:r>
      <w:r w:rsidR="003765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строительной </w:t>
      </w:r>
      <w:r w:rsidR="003765C1"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компании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каждого из сотрудников. </w:t>
      </w:r>
    </w:p>
    <w:p w14:paraId="64C7C2DB" w14:textId="4A383055" w:rsidR="001B793E" w:rsidRPr="00E64CDD" w:rsidRDefault="004C6CB2" w:rsidP="00E64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>Смит П., Бэрри К., Пулфорд А. пишут, что  «</w:t>
      </w:r>
      <w:r w:rsidR="001B793E"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>Маркетинг-план должен задавать набор конкретных действий сотрудникам и подразделениям и определять конечный результат по каждому действию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>[23,с.44]</w:t>
      </w:r>
      <w:r w:rsidR="001B793E"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A7123B0" w14:textId="439DE69A" w:rsidR="00192864" w:rsidRPr="00E64CDD" w:rsidRDefault="00E64CDD" w:rsidP="00DC3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>Маркетинговый план — это комплексный анализ текущего состояния бизнеса, детализация будущих маркетинговых активностей и коммуникаций, необходимых для достижения целей компании.</w:t>
      </w:r>
    </w:p>
    <w:p w14:paraId="02CD72E1" w14:textId="1C930619" w:rsidR="00E64CDD" w:rsidRPr="00E64CDD" w:rsidRDefault="00E64CDD" w:rsidP="003765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Маркетолог Келли Одел разработал относительно простую модель маркетингового плана. Она является сочетанием комплекса маркетинга 4P (Product, Price, Promotion, Place) и сегментации целевой аудитории по методике </w:t>
      </w:r>
      <w:hyperlink r:id="rId8" w:tgtFrame="_blank" w:history="1">
        <w:r w:rsidRPr="00E64CD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5W Шеррингтона</w:t>
        </w:r>
      </w:hyperlink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(What? Who? Why? When? Where?). </w:t>
      </w:r>
    </w:p>
    <w:p w14:paraId="3B568D32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Среди более фундаментальных методик стоит отметить 6-ти этапную модель SOSTAC, которая состоит из следующих модулей:</w:t>
      </w:r>
    </w:p>
    <w:p w14:paraId="00B00445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текущей ситуации (Situation Analysis);</w:t>
      </w:r>
    </w:p>
    <w:p w14:paraId="20359D0E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целей (Objectives);</w:t>
      </w:r>
    </w:p>
    <w:p w14:paraId="1A0E875F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достижения поставленных целей (Strategy);</w:t>
      </w:r>
    </w:p>
    <w:p w14:paraId="7A97A797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 выполнения стратегии (Tactics);</w:t>
      </w:r>
    </w:p>
    <w:p w14:paraId="42D027EC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действия по реализации тактики (Action);</w:t>
      </w:r>
    </w:p>
    <w:p w14:paraId="2785469F" w14:textId="1243819D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полученных результатов (Control).</w:t>
      </w:r>
    </w:p>
    <w:p w14:paraId="4D3291D1" w14:textId="7102E68B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36EDC5" w14:textId="7D8F9996" w:rsidR="00E64CDD" w:rsidRPr="00E64CDD" w:rsidRDefault="00E64CDD" w:rsidP="00E64C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64CDD">
        <w:rPr>
          <w:noProof/>
          <w:sz w:val="28"/>
          <w:szCs w:val="28"/>
        </w:rPr>
        <w:drawing>
          <wp:inline distT="0" distB="0" distL="0" distR="0" wp14:anchorId="0B9F2ABB" wp14:editId="109AADFC">
            <wp:extent cx="4501239" cy="3076575"/>
            <wp:effectExtent l="0" t="0" r="0" b="0"/>
            <wp:docPr id="10" name="Рисунок 10" descr="SOSTAC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STAC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81" cy="307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C945A" w14:textId="382FF572" w:rsidR="00E64CDD" w:rsidRPr="00E64CDD" w:rsidRDefault="00E64CDD" w:rsidP="00E64CDD">
      <w:pPr>
        <w:pStyle w:val="2"/>
        <w:spacing w:before="0" w:beforeAutospacing="0" w:after="0" w:afterAutospacing="0" w:line="360" w:lineRule="auto"/>
        <w:ind w:firstLine="709"/>
        <w:jc w:val="center"/>
        <w:textAlignment w:val="baseline"/>
        <w:rPr>
          <w:b w:val="0"/>
          <w:bCs w:val="0"/>
          <w:sz w:val="28"/>
          <w:szCs w:val="28"/>
        </w:rPr>
      </w:pPr>
      <w:r w:rsidRPr="00E64CDD">
        <w:rPr>
          <w:b w:val="0"/>
          <w:bCs w:val="0"/>
          <w:sz w:val="28"/>
          <w:szCs w:val="28"/>
        </w:rPr>
        <w:t>Рисунок 1 - Структура маркетингового плана</w:t>
      </w:r>
    </w:p>
    <w:p w14:paraId="22E7E850" w14:textId="35C80CFF" w:rsidR="00E64CDD" w:rsidRPr="00E64CDD" w:rsidRDefault="00E64CDD" w:rsidP="00E64CDD">
      <w:pPr>
        <w:pStyle w:val="2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</w:p>
    <w:p w14:paraId="5FEE560A" w14:textId="3F27D060" w:rsidR="00192864" w:rsidRDefault="00192864" w:rsidP="00E64CD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Маркетинговый план в строительстве включает в себя:</w:t>
      </w:r>
    </w:p>
    <w:p w14:paraId="0F85549B" w14:textId="77777777" w:rsidR="00192864" w:rsidRDefault="00192864" w:rsidP="00E64CD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конкурентов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D5CD09" w14:textId="3371039D" w:rsidR="00192864" w:rsidRDefault="00192864" w:rsidP="00E64CD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принятием окончательного инвестиционного решения о строительстве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конкурентной среды, в ходе которого определ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</w:t>
      </w: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реализуемого проекта. </w:t>
      </w:r>
    </w:p>
    <w:p w14:paraId="7BEA5CB8" w14:textId="77777777" w:rsidR="00192864" w:rsidRDefault="00192864" w:rsidP="00E64CD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Оценка отраслевой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9DCF0A" w14:textId="511C8F78" w:rsidR="00192864" w:rsidRDefault="00192864" w:rsidP="00192864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</w:t>
      </w: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отрасли с точки зрения инвестирования,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анализируются </w:t>
      </w: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дифференциация услуг, интенсивность конкуренции, высокая инфляция и валютная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стабильность.</w:t>
      </w:r>
    </w:p>
    <w:p w14:paraId="753E7C96" w14:textId="4FB8CA75" w:rsidR="00E64CDD" w:rsidRDefault="00192864" w:rsidP="00192864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прибегают к таким методам, как </w:t>
      </w:r>
      <w:r w:rsidR="00E64CDD"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>SWOT-анализ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анализ  конкурентов, анализ  рынка и  др.</w:t>
      </w:r>
    </w:p>
    <w:p w14:paraId="211E2B2F" w14:textId="77777777" w:rsidR="00192864" w:rsidRDefault="00192864" w:rsidP="00192864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Маркетинговый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E63B2B" w14:textId="77777777" w:rsidR="002739F8" w:rsidRPr="002739F8" w:rsidRDefault="00192864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Маркетинговая стратегия </w:t>
      </w:r>
      <w:r w:rsid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строительной компании </w:t>
      </w:r>
      <w:r w:rsidRPr="0019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разрабатывается на </w:t>
      </w: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основе анализа рынка и направлена на создание конкурентных преимуществ, максимального использования потенциала предприятия и возможностей внешней среды. </w:t>
      </w:r>
    </w:p>
    <w:p w14:paraId="66399425" w14:textId="0B8D7754" w:rsidR="002739F8" w:rsidRPr="002739F8" w:rsidRDefault="00192864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Маркетинговый план реализации бизнес </w:t>
      </w:r>
      <w:r w:rsid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 деятельности компании </w:t>
      </w: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следующих компонентов:</w:t>
      </w:r>
    </w:p>
    <w:p w14:paraId="3B3D5A3A" w14:textId="77777777" w:rsidR="002739F8" w:rsidRDefault="00192864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Ценообразование</w:t>
      </w:r>
      <w:r w:rsidR="002739F8"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5B7FB6" w14:textId="4084A1BB" w:rsidR="002739F8" w:rsidRP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Ценообразование – важнейшая составляющая маркетингового плана. Почти так же важны и предусмотренные методы стимулирования продаж. Расходы на эти мероприятия не считаются издержками – это, скорее, внутренние инвестиции. Однако классифицируют их именно как постоянные издержки</w:t>
      </w:r>
      <w:r w:rsidR="00192864"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DFB738" w14:textId="77777777" w:rsidR="002739F8" w:rsidRDefault="00192864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Схема взаимодействия с клиентами</w:t>
      </w:r>
      <w:r w:rsidR="002739F8"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22A743" w14:textId="22BF9C66" w:rsidR="002739F8" w:rsidRP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отражает условия привлечения клиентов, сервис, чтобы иметь возможность предложить на рынке самые качественные и разнообразные услуги, скидки</w:t>
      </w:r>
      <w:r w:rsidR="00192864"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1E2429" w14:textId="17916C8A" w:rsidR="002739F8" w:rsidRPr="002739F8" w:rsidRDefault="00192864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Реклама и иные способы продвижения услуги</w:t>
      </w:r>
      <w:r w:rsidR="002739F8"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Описывается продвижение продукции с помощью рекламы в СМИ и интернета, использование методов рекламы</w:t>
      </w: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C5A003" w14:textId="40FD95D1" w:rsidR="002739F8" w:rsidRPr="002739F8" w:rsidRDefault="00192864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Методы стимулирования оказания услуг</w:t>
      </w:r>
      <w:r w:rsidR="002739F8"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739F8" w:rsidRPr="002739F8">
        <w:rPr>
          <w:sz w:val="28"/>
          <w:szCs w:val="28"/>
        </w:rPr>
        <w:t xml:space="preserve"> </w:t>
      </w:r>
      <w:r w:rsidR="002739F8"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рекламной компании; предоставление скидок клиентам;  предоставление комплексных услуг</w:t>
      </w: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A4E3AF" w14:textId="77777777" w:rsidR="002739F8" w:rsidRDefault="00192864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Формирование имиджа (PR).</w:t>
      </w:r>
    </w:p>
    <w:p w14:paraId="0657ECCF" w14:textId="313FD68B" w:rsidR="00AD2A4A" w:rsidRDefault="002739F8" w:rsidP="00432DD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Описывается, как за счет оказания качественных услуг в быстрые сроки  будет формироваться положительный имидж строительной компании</w:t>
      </w:r>
      <w:r w:rsid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D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рынке</w:t>
      </w:r>
      <w:r w:rsidRP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(рис.2).</w:t>
      </w:r>
    </w:p>
    <w:p w14:paraId="700CFD79" w14:textId="77777777" w:rsidR="00AD2A4A" w:rsidRPr="002739F8" w:rsidRDefault="00AD2A4A" w:rsidP="002739F8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585C9" w14:textId="183B253D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1048A3" wp14:editId="2AB055C3">
                <wp:simplePos x="0" y="0"/>
                <wp:positionH relativeFrom="column">
                  <wp:posOffset>-22860</wp:posOffset>
                </wp:positionH>
                <wp:positionV relativeFrom="paragraph">
                  <wp:posOffset>173355</wp:posOffset>
                </wp:positionV>
                <wp:extent cx="552450" cy="5686425"/>
                <wp:effectExtent l="0" t="0" r="19050" b="28575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68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EFD9F" w14:textId="77777777" w:rsidR="002739F8" w:rsidRDefault="002739F8">
                            <w:r>
                              <w:t>М</w:t>
                            </w:r>
                          </w:p>
                          <w:p w14:paraId="26DC1D19" w14:textId="0923A48A" w:rsidR="002739F8" w:rsidRDefault="002739F8">
                            <w:r>
                              <w:t>А</w:t>
                            </w:r>
                          </w:p>
                          <w:p w14:paraId="417B4D36" w14:textId="6F203F17" w:rsidR="002739F8" w:rsidRDefault="002739F8">
                            <w:r>
                              <w:t>Р</w:t>
                            </w:r>
                          </w:p>
                          <w:p w14:paraId="4A9DC89F" w14:textId="35D3CDEB" w:rsidR="002739F8" w:rsidRDefault="002739F8" w:rsidP="002739F8">
                            <w:r>
                              <w:t>К</w:t>
                            </w:r>
                          </w:p>
                          <w:p w14:paraId="2FAB0E56" w14:textId="6EAE37B4" w:rsidR="002739F8" w:rsidRDefault="002739F8">
                            <w:r>
                              <w:t>Е</w:t>
                            </w:r>
                          </w:p>
                          <w:p w14:paraId="7331BD59" w14:textId="09C51FD4" w:rsidR="002739F8" w:rsidRDefault="002739F8">
                            <w:r>
                              <w:t>Т</w:t>
                            </w:r>
                          </w:p>
                          <w:p w14:paraId="68F63FFC" w14:textId="3C1948EA" w:rsidR="002739F8" w:rsidRDefault="002739F8">
                            <w:r>
                              <w:t>И</w:t>
                            </w:r>
                          </w:p>
                          <w:p w14:paraId="29AF07E1" w14:textId="0B0F4649" w:rsidR="002739F8" w:rsidRDefault="002739F8">
                            <w:r>
                              <w:t>Н</w:t>
                            </w:r>
                          </w:p>
                          <w:p w14:paraId="23E0DE3C" w14:textId="7E002F96" w:rsidR="002739F8" w:rsidRDefault="002739F8">
                            <w:r>
                              <w:t>Г</w:t>
                            </w:r>
                          </w:p>
                          <w:p w14:paraId="5CCDD9AF" w14:textId="03FA906A" w:rsidR="002739F8" w:rsidRDefault="002739F8">
                            <w:r>
                              <w:t>О</w:t>
                            </w:r>
                          </w:p>
                          <w:p w14:paraId="3FF7181F" w14:textId="189ABFA0" w:rsidR="002739F8" w:rsidRDefault="002739F8">
                            <w:r>
                              <w:t>В</w:t>
                            </w:r>
                          </w:p>
                          <w:p w14:paraId="7E426C1A" w14:textId="2F526FD9" w:rsidR="002739F8" w:rsidRDefault="002739F8">
                            <w:r>
                              <w:t>Ы</w:t>
                            </w:r>
                          </w:p>
                          <w:p w14:paraId="140028E2" w14:textId="03B628A8" w:rsidR="002739F8" w:rsidRDefault="002739F8">
                            <w:r>
                              <w:t xml:space="preserve">й </w:t>
                            </w:r>
                          </w:p>
                          <w:p w14:paraId="088D2454" w14:textId="77777777" w:rsidR="002739F8" w:rsidRDefault="002739F8">
                            <w:r>
                              <w:t>п</w:t>
                            </w:r>
                          </w:p>
                          <w:p w14:paraId="79E89317" w14:textId="77777777" w:rsidR="002739F8" w:rsidRDefault="002739F8">
                            <w:r>
                              <w:t>л</w:t>
                            </w:r>
                          </w:p>
                          <w:p w14:paraId="78C2C4EF" w14:textId="77777777" w:rsidR="002739F8" w:rsidRDefault="002739F8">
                            <w:r>
                              <w:t>а</w:t>
                            </w:r>
                          </w:p>
                          <w:p w14:paraId="0196FEDD" w14:textId="6A5FD031" w:rsidR="002739F8" w:rsidRDefault="002739F8">
                            <w: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1048A3" id="_x0000_t202" coordsize="21600,21600" o:spt="202" path="m,l,21600r21600,l21600,xe">
                <v:stroke joinstyle="miter"/>
                <v:path gradientshapeok="t" o:connecttype="rect"/>
              </v:shapetype>
              <v:shape id="Надпись 31" o:spid="_x0000_s1026" type="#_x0000_t202" style="position:absolute;left:0;text-align:left;margin-left:-1.8pt;margin-top:13.65pt;width:43.5pt;height:44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" fillcolor="white [3201]" strokeweight=".5pt">
                <v:textbox>
                  <w:txbxContent>
                    <w:p w14:paraId="0D6EFD9F" w14:textId="77777777" w:rsidR="002739F8" w:rsidRDefault="002739F8">
                      <w:r>
                        <w:t>М</w:t>
                      </w:r>
                    </w:p>
                    <w:p w14:paraId="26DC1D19" w14:textId="0923A48A" w:rsidR="002739F8" w:rsidRDefault="002739F8">
                      <w:r>
                        <w:t>А</w:t>
                      </w:r>
                    </w:p>
                    <w:p w14:paraId="417B4D36" w14:textId="6F203F17" w:rsidR="002739F8" w:rsidRDefault="002739F8">
                      <w:r>
                        <w:t>Р</w:t>
                      </w:r>
                    </w:p>
                    <w:p w14:paraId="4A9DC89F" w14:textId="35D3CDEB" w:rsidR="002739F8" w:rsidRDefault="002739F8" w:rsidP="002739F8">
                      <w:r>
                        <w:t>К</w:t>
                      </w:r>
                    </w:p>
                    <w:p w14:paraId="2FAB0E56" w14:textId="6EAE37B4" w:rsidR="002739F8" w:rsidRDefault="002739F8">
                      <w:r>
                        <w:t>Е</w:t>
                      </w:r>
                    </w:p>
                    <w:p w14:paraId="7331BD59" w14:textId="09C51FD4" w:rsidR="002739F8" w:rsidRDefault="002739F8">
                      <w:r>
                        <w:t>Т</w:t>
                      </w:r>
                    </w:p>
                    <w:p w14:paraId="68F63FFC" w14:textId="3C1948EA" w:rsidR="002739F8" w:rsidRDefault="002739F8">
                      <w:r>
                        <w:t>И</w:t>
                      </w:r>
                    </w:p>
                    <w:p w14:paraId="29AF07E1" w14:textId="0B0F4649" w:rsidR="002739F8" w:rsidRDefault="002739F8">
                      <w:r>
                        <w:t>Н</w:t>
                      </w:r>
                    </w:p>
                    <w:p w14:paraId="23E0DE3C" w14:textId="7E002F96" w:rsidR="002739F8" w:rsidRDefault="002739F8">
                      <w:r>
                        <w:t>Г</w:t>
                      </w:r>
                    </w:p>
                    <w:p w14:paraId="5CCDD9AF" w14:textId="03FA906A" w:rsidR="002739F8" w:rsidRDefault="002739F8">
                      <w:r>
                        <w:t>О</w:t>
                      </w:r>
                    </w:p>
                    <w:p w14:paraId="3FF7181F" w14:textId="189ABFA0" w:rsidR="002739F8" w:rsidRDefault="002739F8">
                      <w:r>
                        <w:t>В</w:t>
                      </w:r>
                    </w:p>
                    <w:p w14:paraId="7E426C1A" w14:textId="2F526FD9" w:rsidR="002739F8" w:rsidRDefault="002739F8">
                      <w:r>
                        <w:t>Ы</w:t>
                      </w:r>
                    </w:p>
                    <w:p w14:paraId="140028E2" w14:textId="03B628A8" w:rsidR="002739F8" w:rsidRDefault="002739F8">
                      <w:r>
                        <w:t xml:space="preserve">й </w:t>
                      </w:r>
                    </w:p>
                    <w:p w14:paraId="088D2454" w14:textId="77777777" w:rsidR="002739F8" w:rsidRDefault="002739F8">
                      <w:r>
                        <w:t>п</w:t>
                      </w:r>
                    </w:p>
                    <w:p w14:paraId="79E89317" w14:textId="77777777" w:rsidR="002739F8" w:rsidRDefault="002739F8">
                      <w:r>
                        <w:t>л</w:t>
                      </w:r>
                    </w:p>
                    <w:p w14:paraId="78C2C4EF" w14:textId="77777777" w:rsidR="002739F8" w:rsidRDefault="002739F8">
                      <w:r>
                        <w:t>а</w:t>
                      </w:r>
                    </w:p>
                    <w:p w14:paraId="0196FEDD" w14:textId="6A5FD031" w:rsidR="002739F8" w:rsidRDefault="002739F8"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6A04F0" wp14:editId="285CD9AD">
                <wp:simplePos x="0" y="0"/>
                <wp:positionH relativeFrom="column">
                  <wp:posOffset>891540</wp:posOffset>
                </wp:positionH>
                <wp:positionV relativeFrom="paragraph">
                  <wp:posOffset>173990</wp:posOffset>
                </wp:positionV>
                <wp:extent cx="4600575" cy="1076325"/>
                <wp:effectExtent l="0" t="0" r="28575" b="2857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D8FB4" w14:textId="3E02FF33" w:rsidR="002739F8" w:rsidRDefault="002739F8" w:rsidP="002739F8">
                            <w:pPr>
                              <w:jc w:val="center"/>
                            </w:pPr>
                            <w:r w:rsidRPr="002739F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Ценообразование. Ценообразование – важнейшая составляющая маркетингового плана. Почти так же важны и предусмотренные методы стимулирования продаж. Расходы на эти мероприятия не считаются издержками – это, скорее, внутренние инвестиции.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A04F0" id="Надпись 26" o:spid="_x0000_s1027" type="#_x0000_t202" style="position:absolute;left:0;text-align:left;margin-left:70.2pt;margin-top:13.7pt;width:362.25pt;height:8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" fillcolor="white [3201]" strokeweight=".5pt">
                <v:textbox>
                  <w:txbxContent>
                    <w:p w14:paraId="21ED8FB4" w14:textId="3E02FF33" w:rsidR="002739F8" w:rsidRDefault="002739F8" w:rsidP="002739F8">
                      <w:pPr>
                        <w:jc w:val="center"/>
                      </w:pPr>
                      <w:r w:rsidRPr="002739F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Ценообразование. Ценообразование – важнейшая составляющая маркетингового плана. Почти так же важны и предусмотренные методы стимулирования продаж. Расходы на эти мероприятия не считаются издержками – это, скорее, внутренние инвестиции.</w:t>
                      </w:r>
                    </w:p>
                  </w:txbxContent>
                </v:textbox>
              </v:shape>
            </w:pict>
          </mc:Fallback>
        </mc:AlternateContent>
      </w:r>
    </w:p>
    <w:p w14:paraId="1ADFF7A7" w14:textId="496C2063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35D11" w14:textId="4C3EFFEE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D34F0" w14:textId="77777777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EBAE1" w14:textId="74B42F30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34264" w14:textId="40D9AB0C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83C665" wp14:editId="7CC61B46">
                <wp:simplePos x="0" y="0"/>
                <wp:positionH relativeFrom="column">
                  <wp:posOffset>891540</wp:posOffset>
                </wp:positionH>
                <wp:positionV relativeFrom="paragraph">
                  <wp:posOffset>164465</wp:posOffset>
                </wp:positionV>
                <wp:extent cx="4600575" cy="885825"/>
                <wp:effectExtent l="0" t="0" r="28575" b="2857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40CB4" w14:textId="77777777" w:rsidR="002739F8" w:rsidRPr="002739F8" w:rsidRDefault="002739F8" w:rsidP="002739F8">
                            <w:pPr>
                              <w:spacing w:after="0" w:line="240" w:lineRule="auto"/>
                              <w:ind w:firstLine="709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739F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Схема взаимодействия с клиентами. Компания отражает условия привлечения клиентов, сервис, чтобы иметь возможность предложить на рынке самые качественные и разнообразные услуги, скидки;</w:t>
                            </w:r>
                          </w:p>
                          <w:p w14:paraId="49A3B095" w14:textId="77777777" w:rsidR="002739F8" w:rsidRDefault="002739F8" w:rsidP="002739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C665" id="Надпись 27" o:spid="_x0000_s1028" type="#_x0000_t202" style="position:absolute;left:0;text-align:left;margin-left:70.2pt;margin-top:12.95pt;width:362.25pt;height:6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" fillcolor="white [3201]" strokeweight=".5pt">
                <v:textbox>
                  <w:txbxContent>
                    <w:p w14:paraId="1BE40CB4" w14:textId="77777777" w:rsidR="002739F8" w:rsidRPr="002739F8" w:rsidRDefault="002739F8" w:rsidP="002739F8">
                      <w:pPr>
                        <w:spacing w:after="0" w:line="240" w:lineRule="auto"/>
                        <w:ind w:firstLine="709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2739F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Схема взаимодействия с клиентами. Компания отражает условия привлечения клиентов, сервис, чтобы иметь возможность предложить на рынке самые качественные и разнообразные услуги, скидки;</w:t>
                      </w:r>
                    </w:p>
                    <w:p w14:paraId="49A3B095" w14:textId="77777777" w:rsidR="002739F8" w:rsidRDefault="002739F8" w:rsidP="002739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BB0FCCB" w14:textId="6FDEB69C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067B9" w14:textId="6667F128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A0339" w14:textId="77777777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B7A47" w14:textId="198818BE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A86674" wp14:editId="71FC3CE4">
                <wp:simplePos x="0" y="0"/>
                <wp:positionH relativeFrom="column">
                  <wp:posOffset>834389</wp:posOffset>
                </wp:positionH>
                <wp:positionV relativeFrom="paragraph">
                  <wp:posOffset>215900</wp:posOffset>
                </wp:positionV>
                <wp:extent cx="4600575" cy="771525"/>
                <wp:effectExtent l="0" t="0" r="28575" b="2857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AEC19" w14:textId="07CA5F27" w:rsidR="002739F8" w:rsidRDefault="002739F8" w:rsidP="002739F8">
                            <w:pPr>
                              <w:jc w:val="center"/>
                            </w:pPr>
                            <w:r w:rsidRPr="002739F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Реклама и иные способы продвижения услуги. Описывается продвижение продукции с помощью рекламы в СМИ и интернета, использование методов рекламы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A86674" id="Надпись 28" o:spid="_x0000_s1029" type="#_x0000_t202" style="position:absolute;left:0;text-align:left;margin-left:65.7pt;margin-top:17pt;width:362.25pt;height:60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" fillcolor="white [3201]" strokeweight=".5pt">
                <v:textbox>
                  <w:txbxContent>
                    <w:p w14:paraId="23FAEC19" w14:textId="07CA5F27" w:rsidR="002739F8" w:rsidRDefault="002739F8" w:rsidP="002739F8">
                      <w:pPr>
                        <w:jc w:val="center"/>
                      </w:pPr>
                      <w:r w:rsidRPr="002739F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Реклама и иные способы продвижения услуги. Описывается продвижение продукции с помощью рекламы в СМИ и интернета, использование методов рекламы</w:t>
                      </w:r>
                    </w:p>
                  </w:txbxContent>
                </v:textbox>
              </v:shape>
            </w:pict>
          </mc:Fallback>
        </mc:AlternateContent>
      </w:r>
    </w:p>
    <w:p w14:paraId="514CAEF5" w14:textId="05E0D708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60235" w14:textId="04AF7CDB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5899D" w14:textId="7B8D44BE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31EC3" w14:textId="58AE0D13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27AC3F" wp14:editId="0044DFA1">
                <wp:simplePos x="0" y="0"/>
                <wp:positionH relativeFrom="column">
                  <wp:posOffset>862964</wp:posOffset>
                </wp:positionH>
                <wp:positionV relativeFrom="paragraph">
                  <wp:posOffset>123825</wp:posOffset>
                </wp:positionV>
                <wp:extent cx="4695825" cy="771525"/>
                <wp:effectExtent l="0" t="0" r="28575" b="2857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4DA8A" w14:textId="66B7CC6A" w:rsidR="002739F8" w:rsidRDefault="002739F8" w:rsidP="002739F8">
                            <w:pPr>
                              <w:jc w:val="center"/>
                            </w:pPr>
                            <w:r w:rsidRPr="002739F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Методы стимулирования оказания услуг:</w:t>
                            </w:r>
                            <w:r w:rsidRPr="002739F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39F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усиление рекламной компании; предоставление скидок клиентам;  предоставление комплексных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27AC3F" id="Надпись 29" o:spid="_x0000_s1030" type="#_x0000_t202" style="position:absolute;left:0;text-align:left;margin-left:67.95pt;margin-top:9.75pt;width:369.75pt;height:60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" fillcolor="white [3201]" strokeweight=".5pt">
                <v:textbox>
                  <w:txbxContent>
                    <w:p w14:paraId="37B4DA8A" w14:textId="66B7CC6A" w:rsidR="002739F8" w:rsidRDefault="002739F8" w:rsidP="002739F8">
                      <w:pPr>
                        <w:jc w:val="center"/>
                      </w:pPr>
                      <w:r w:rsidRPr="002739F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Методы стимулирования оказания услуг:</w:t>
                      </w:r>
                      <w:r w:rsidRPr="002739F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739F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усиление рекламной компании; предоставление скидок клиентам;  предоставление комплексных услуг</w:t>
                      </w:r>
                    </w:p>
                  </w:txbxContent>
                </v:textbox>
              </v:shape>
            </w:pict>
          </mc:Fallback>
        </mc:AlternateContent>
      </w:r>
    </w:p>
    <w:p w14:paraId="009BA602" w14:textId="7B5A77AC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CF8D5" w14:textId="76C4C93E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F46ED" w14:textId="2B0FA482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3127A" w14:textId="04E10D3B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99ECF5" wp14:editId="7BC5A0A6">
                <wp:simplePos x="0" y="0"/>
                <wp:positionH relativeFrom="column">
                  <wp:posOffset>891540</wp:posOffset>
                </wp:positionH>
                <wp:positionV relativeFrom="paragraph">
                  <wp:posOffset>144780</wp:posOffset>
                </wp:positionV>
                <wp:extent cx="4667250" cy="771525"/>
                <wp:effectExtent l="0" t="0" r="19050" b="2857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7102E" w14:textId="0E4AB034" w:rsidR="002739F8" w:rsidRDefault="002739F8" w:rsidP="002739F8">
                            <w:pPr>
                              <w:jc w:val="center"/>
                            </w:pPr>
                            <w:r w:rsidRPr="002739F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Формирование имиджа (PR).Описывается, как за счет оказания качественных услуг в быстрые сроки  будет формироваться положительный имидж строительной компании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9ECF5" id="Надпись 30" o:spid="_x0000_s1031" type="#_x0000_t202" style="position:absolute;left:0;text-align:left;margin-left:70.2pt;margin-top:11.4pt;width:367.5pt;height:60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" fillcolor="white [3201]" strokeweight=".5pt">
                <v:textbox>
                  <w:txbxContent>
                    <w:p w14:paraId="78E7102E" w14:textId="0E4AB034" w:rsidR="002739F8" w:rsidRDefault="002739F8" w:rsidP="002739F8">
                      <w:pPr>
                        <w:jc w:val="center"/>
                      </w:pPr>
                      <w:r w:rsidRPr="002739F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Формирование имиджа (PR).Описывается, как за счет оказания качественных услуг в быстрые сроки  будет формироваться положительный имидж строительной компании</w:t>
                      </w:r>
                    </w:p>
                  </w:txbxContent>
                </v:textbox>
              </v:shape>
            </w:pict>
          </mc:Fallback>
        </mc:AlternateContent>
      </w:r>
    </w:p>
    <w:p w14:paraId="4116AB87" w14:textId="77777777" w:rsidR="002739F8" w:rsidRDefault="002739F8" w:rsidP="002739F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7A20C" w14:textId="06539711" w:rsidR="002739F8" w:rsidRDefault="002739F8" w:rsidP="002739F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7266A" w14:textId="77777777" w:rsidR="00DC3BAB" w:rsidRDefault="00DC3BAB" w:rsidP="002739F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CCC56" w14:textId="42BEB878" w:rsidR="002739F8" w:rsidRDefault="002739F8" w:rsidP="002739F8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2 -  Маркетинговый план строительной компании</w:t>
      </w:r>
    </w:p>
    <w:p w14:paraId="5A1A61E5" w14:textId="77777777" w:rsidR="002739F8" w:rsidRPr="00E64CDD" w:rsidRDefault="002739F8" w:rsidP="00192864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0FDB3" w14:textId="50792998" w:rsidR="00E64CDD" w:rsidRPr="00E64CDD" w:rsidRDefault="00E64CDD" w:rsidP="00E64C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Таким образом, м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>аркетинговый план</w:t>
      </w:r>
      <w:r w:rsidR="00AD2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строительной компании 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 комплексный анализ текущего состояния</w:t>
      </w:r>
      <w:r w:rsidR="00AD2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строительного 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бизнеса, детализаци</w:t>
      </w:r>
      <w:r w:rsidR="00AD2A4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4CD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будущих маркетинговых активностей и коммуникаций, необходимых для достижения целей компании.</w:t>
      </w:r>
    </w:p>
    <w:p w14:paraId="0E716E80" w14:textId="5964CD3E" w:rsidR="00E64CDD" w:rsidRDefault="00E64CDD" w:rsidP="00E64CDD">
      <w:pPr>
        <w:spacing w:after="0" w:line="36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B229B91" w14:textId="1BA478CA" w:rsidR="00E64CDD" w:rsidRDefault="00E64CDD" w:rsidP="00E64CDD">
      <w:pPr>
        <w:spacing w:after="0" w:line="36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E50C1AE" w14:textId="77777777" w:rsidR="000E361F" w:rsidRPr="0079213E" w:rsidRDefault="000E361F" w:rsidP="000E3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13E">
        <w:rPr>
          <w:rFonts w:ascii="Times New Roman" w:hAnsi="Times New Roman" w:cs="Times New Roman"/>
          <w:b/>
          <w:bCs/>
          <w:sz w:val="28"/>
          <w:szCs w:val="28"/>
        </w:rPr>
        <w:t>1.3 Разработка плана маркетинга и прогнозирование бюджета маркетинга</w:t>
      </w:r>
    </w:p>
    <w:p w14:paraId="403469CC" w14:textId="35CB8363" w:rsidR="000F5442" w:rsidRPr="008E6C88" w:rsidRDefault="000F5442" w:rsidP="008E6C88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50BD77CA" w14:textId="0E2205AE" w:rsidR="008367EA" w:rsidRDefault="008367EA" w:rsidP="008E6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6C88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 маркетинга в любом бизнесе является центром затрат. Во многом именно от эффективности маркетинговых затрат зависят коммерческие показатели, уровень осведомленности потребителей и конкурентная позиция компании.</w:t>
      </w:r>
    </w:p>
    <w:p w14:paraId="7FA9C13F" w14:textId="77777777" w:rsidR="00E64CDD" w:rsidRPr="00983066" w:rsidRDefault="00E64CDD" w:rsidP="00E64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3066">
        <w:rPr>
          <w:rFonts w:ascii="Times New Roman" w:hAnsi="Times New Roman" w:cs="Times New Roman"/>
          <w:sz w:val="28"/>
          <w:szCs w:val="28"/>
        </w:rPr>
        <w:t xml:space="preserve">Существует построение маркетингового плана с позиции  первенства </w:t>
      </w:r>
      <w:r w:rsidRPr="00983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модели планирования  от клиентов и покупателей.</w:t>
      </w:r>
    </w:p>
    <w:p w14:paraId="2E679715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есть позиция авторов планирования маркетинга  от небольших событий и мероприятий, происходящих внутри компании и формирующих </w:t>
      </w:r>
      <w:r w:rsidRPr="00E64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маркетинговые коммуникации с внешним миром. </w:t>
      </w:r>
    </w:p>
    <w:p w14:paraId="571BCA95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hAnsi="Times New Roman" w:cs="Times New Roman"/>
          <w:sz w:val="28"/>
          <w:szCs w:val="28"/>
        </w:rPr>
        <w:t>Планирование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маркетинга в строительстве означает: </w:t>
      </w:r>
    </w:p>
    <w:p w14:paraId="60379AAE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логической последовательности отдельных видов маркетинговой деятельности;</w:t>
      </w:r>
    </w:p>
    <w:p w14:paraId="5035FC45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целей строительного предприятия;</w:t>
      </w:r>
    </w:p>
    <w:p w14:paraId="421BD4F5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планов для достижения этих целей;</w:t>
      </w:r>
    </w:p>
    <w:p w14:paraId="40C59871" w14:textId="79EF399A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маркетинговых мероприятий для достижения успеха на рынке</w:t>
      </w: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</w:t>
      </w:r>
      <w:r w:rsid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263B88D" w14:textId="77777777" w:rsidR="00E64CDD" w:rsidRPr="00983066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определенной последовательности осуществляется планирование маркетинговой деятельности: </w:t>
      </w:r>
    </w:p>
    <w:p w14:paraId="36ABBC22" w14:textId="232B9CA3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цели маркетинговой деятельности для отдельных проектов, строительных комплексов, объектов жилищного, социального, культурного назначения, услуг.</w:t>
      </w:r>
    </w:p>
    <w:p w14:paraId="30D2B12F" w14:textId="77777777" w:rsidR="002739F8" w:rsidRPr="00983066" w:rsidRDefault="002739F8" w:rsidP="00273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0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разрабатываются альтернативные стратегии – строительство объектов улучшенной планировки, проникновение на новые рынки, применение новой технологии;</w:t>
      </w:r>
    </w:p>
    <w:p w14:paraId="1DE43570" w14:textId="77777777" w:rsidR="002739F8" w:rsidRPr="00983066" w:rsidRDefault="002739F8" w:rsidP="00273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лучшую стратегию;</w:t>
      </w:r>
    </w:p>
    <w:p w14:paraId="56E2C99A" w14:textId="77777777" w:rsidR="002739F8" w:rsidRPr="00983066" w:rsidRDefault="002739F8" w:rsidP="00273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 план маркетинговой деятельности;</w:t>
      </w:r>
    </w:p>
    <w:p w14:paraId="080DEBFB" w14:textId="08190E3A" w:rsidR="002739F8" w:rsidRDefault="002739F8" w:rsidP="00273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сметную стоимость (цену) объектов и видов работ;</w:t>
      </w:r>
    </w:p>
    <w:p w14:paraId="158B838A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5EDEE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FD8B9" wp14:editId="1EA9F3AC">
                <wp:simplePos x="0" y="0"/>
                <wp:positionH relativeFrom="column">
                  <wp:posOffset>1282065</wp:posOffset>
                </wp:positionH>
                <wp:positionV relativeFrom="paragraph">
                  <wp:posOffset>133350</wp:posOffset>
                </wp:positionV>
                <wp:extent cx="3457575" cy="533400"/>
                <wp:effectExtent l="0" t="0" r="28575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0DAE6" w14:textId="533D8096" w:rsidR="00E64CDD" w:rsidRDefault="00E64CDD" w:rsidP="00E64CDD">
                            <w:pPr>
                              <w:jc w:val="center"/>
                            </w:pPr>
                            <w:r w:rsidRPr="009830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Процесс планирования</w:t>
                            </w:r>
                            <w:r w:rsidRPr="000F544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маркетинга в строительстве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FD8B9" id="Надпись 1" o:spid="_x0000_s1032" type="#_x0000_t202" style="position:absolute;left:0;text-align:left;margin-left:100.95pt;margin-top:10.5pt;width:272.2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" fillcolor="white [3201]" strokeweight=".5pt">
                <v:textbox>
                  <w:txbxContent>
                    <w:p w14:paraId="5200DAE6" w14:textId="533D8096" w:rsidR="00E64CDD" w:rsidRDefault="00E64CDD" w:rsidP="00E64CDD">
                      <w:pPr>
                        <w:jc w:val="center"/>
                      </w:pPr>
                      <w:r w:rsidRPr="009830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Процесс планирования</w:t>
                      </w:r>
                      <w:r w:rsidRPr="000F544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маркетинга в строительстве</w:t>
                      </w:r>
                    </w:p>
                  </w:txbxContent>
                </v:textbox>
              </v:shape>
            </w:pict>
          </mc:Fallback>
        </mc:AlternateContent>
      </w:r>
    </w:p>
    <w:p w14:paraId="0235BD39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8EDA0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5C561" wp14:editId="07A2076A">
                <wp:simplePos x="0" y="0"/>
                <wp:positionH relativeFrom="column">
                  <wp:posOffset>2977515</wp:posOffset>
                </wp:positionH>
                <wp:positionV relativeFrom="paragraph">
                  <wp:posOffset>53975</wp:posOffset>
                </wp:positionV>
                <wp:extent cx="0" cy="333375"/>
                <wp:effectExtent l="0" t="0" r="3810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00CFFD2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4.25pt" to="234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" strokecolor="#4472c4 [3204]" strokeweight=".5pt">
                <v:stroke joinstyle="miter"/>
              </v:line>
            </w:pict>
          </mc:Fallback>
        </mc:AlternateContent>
      </w:r>
    </w:p>
    <w:p w14:paraId="05B0FCA1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313A5" wp14:editId="07158C3E">
                <wp:simplePos x="0" y="0"/>
                <wp:positionH relativeFrom="column">
                  <wp:posOffset>1285875</wp:posOffset>
                </wp:positionH>
                <wp:positionV relativeFrom="paragraph">
                  <wp:posOffset>76200</wp:posOffset>
                </wp:positionV>
                <wp:extent cx="3457575" cy="533400"/>
                <wp:effectExtent l="0" t="0" r="28575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A8233" w14:textId="77777777" w:rsidR="00E64CDD" w:rsidRDefault="00E64CDD" w:rsidP="00E64CDD">
                            <w:r w:rsidRPr="000F544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построение логической последовательности отдельных видов маркетинговой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313A5" id="Надпись 2" o:spid="_x0000_s1033" type="#_x0000_t202" style="position:absolute;left:0;text-align:left;margin-left:101.25pt;margin-top:6pt;width:272.2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" fillcolor="white [3201]" strokeweight=".5pt">
                <v:textbox>
                  <w:txbxContent>
                    <w:p w14:paraId="05DA8233" w14:textId="77777777" w:rsidR="00E64CDD" w:rsidRDefault="00E64CDD" w:rsidP="00E64CDD">
                      <w:r w:rsidRPr="000F544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построение логической последовательности отдельных видов маркетинговой деятельности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71D86D60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1DE32" wp14:editId="22A5FC6F">
                <wp:simplePos x="0" y="0"/>
                <wp:positionH relativeFrom="column">
                  <wp:posOffset>2977515</wp:posOffset>
                </wp:positionH>
                <wp:positionV relativeFrom="paragraph">
                  <wp:posOffset>307340</wp:posOffset>
                </wp:positionV>
                <wp:extent cx="0" cy="257175"/>
                <wp:effectExtent l="0" t="0" r="3810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165EEE7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24.2pt" to="234.4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" strokecolor="#4472c4 [3204]" strokeweight=".5pt">
                <v:stroke joinstyle="miter"/>
              </v:line>
            </w:pict>
          </mc:Fallback>
        </mc:AlternateContent>
      </w:r>
    </w:p>
    <w:p w14:paraId="16E8E141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1E0C0" wp14:editId="12A808F5">
                <wp:simplePos x="0" y="0"/>
                <wp:positionH relativeFrom="column">
                  <wp:posOffset>1339215</wp:posOffset>
                </wp:positionH>
                <wp:positionV relativeFrom="paragraph">
                  <wp:posOffset>257810</wp:posOffset>
                </wp:positionV>
                <wp:extent cx="3457575" cy="533400"/>
                <wp:effectExtent l="0" t="0" r="28575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18D6F" w14:textId="77777777" w:rsidR="00E64CDD" w:rsidRDefault="00E64CDD" w:rsidP="00E64CDD">
                            <w:r w:rsidRPr="000F544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определение целей строительного предприятия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1E0C0" id="Надпись 3" o:spid="_x0000_s1034" type="#_x0000_t202" style="position:absolute;left:0;text-align:left;margin-left:105.45pt;margin-top:20.3pt;width:272.25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" fillcolor="white [3201]" strokeweight=".5pt">
                <v:textbox>
                  <w:txbxContent>
                    <w:p w14:paraId="2AC18D6F" w14:textId="77777777" w:rsidR="00E64CDD" w:rsidRDefault="00E64CDD" w:rsidP="00E64CDD">
                      <w:r w:rsidRPr="000F544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определение целей строительного предприятия</w:t>
                      </w:r>
                    </w:p>
                  </w:txbxContent>
                </v:textbox>
              </v:shape>
            </w:pict>
          </mc:Fallback>
        </mc:AlternateContent>
      </w:r>
    </w:p>
    <w:p w14:paraId="7F164B4F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40798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C655C" wp14:editId="007969C5">
                <wp:simplePos x="0" y="0"/>
                <wp:positionH relativeFrom="column">
                  <wp:posOffset>2977515</wp:posOffset>
                </wp:positionH>
                <wp:positionV relativeFrom="paragraph">
                  <wp:posOffset>177800</wp:posOffset>
                </wp:positionV>
                <wp:extent cx="0" cy="447675"/>
                <wp:effectExtent l="0" t="0" r="3810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789D20B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14pt" to="234.4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" strokecolor="#4472c4 [3204]" strokeweight=".5pt">
                <v:stroke joinstyle="miter"/>
              </v:line>
            </w:pict>
          </mc:Fallback>
        </mc:AlternateContent>
      </w:r>
    </w:p>
    <w:p w14:paraId="53B4094A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54921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B5AE5" wp14:editId="163AE31B">
                <wp:simplePos x="0" y="0"/>
                <wp:positionH relativeFrom="column">
                  <wp:posOffset>1339215</wp:posOffset>
                </wp:positionH>
                <wp:positionV relativeFrom="paragraph">
                  <wp:posOffset>59690</wp:posOffset>
                </wp:positionV>
                <wp:extent cx="3457575" cy="533400"/>
                <wp:effectExtent l="0" t="0" r="28575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BA9EC" w14:textId="77777777" w:rsidR="00E64CDD" w:rsidRDefault="00E64CDD" w:rsidP="00E64CDD">
                            <w:r w:rsidRPr="000F544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разработка планов для достижения этих целей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B5AE5" id="Надпись 4" o:spid="_x0000_s1035" type="#_x0000_t202" style="position:absolute;left:0;text-align:left;margin-left:105.45pt;margin-top:4.7pt;width:272.2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" fillcolor="white [3201]" strokeweight=".5pt">
                <v:textbox>
                  <w:txbxContent>
                    <w:p w14:paraId="5E5BA9EC" w14:textId="77777777" w:rsidR="00E64CDD" w:rsidRDefault="00E64CDD" w:rsidP="00E64CDD">
                      <w:r w:rsidRPr="000F544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разработка планов для достижения этих целей</w:t>
                      </w:r>
                    </w:p>
                  </w:txbxContent>
                </v:textbox>
              </v:shape>
            </w:pict>
          </mc:Fallback>
        </mc:AlternateContent>
      </w:r>
    </w:p>
    <w:p w14:paraId="5D634A62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272E90" wp14:editId="36324D83">
                <wp:simplePos x="0" y="0"/>
                <wp:positionH relativeFrom="column">
                  <wp:posOffset>2977515</wp:posOffset>
                </wp:positionH>
                <wp:positionV relativeFrom="paragraph">
                  <wp:posOffset>286385</wp:posOffset>
                </wp:positionV>
                <wp:extent cx="0" cy="295275"/>
                <wp:effectExtent l="0" t="0" r="3810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E2F448B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22.55pt" to="234.4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" strokecolor="#4472c4 [3204]" strokeweight=".5pt">
                <v:stroke joinstyle="miter"/>
              </v:line>
            </w:pict>
          </mc:Fallback>
        </mc:AlternateContent>
      </w:r>
    </w:p>
    <w:p w14:paraId="452971CF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47687" wp14:editId="6BD3EE02">
                <wp:simplePos x="0" y="0"/>
                <wp:positionH relativeFrom="column">
                  <wp:posOffset>1405890</wp:posOffset>
                </wp:positionH>
                <wp:positionV relativeFrom="paragraph">
                  <wp:posOffset>274955</wp:posOffset>
                </wp:positionV>
                <wp:extent cx="3457575" cy="533400"/>
                <wp:effectExtent l="0" t="0" r="28575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2B153" w14:textId="77777777" w:rsidR="00E64CDD" w:rsidRDefault="00E64CDD" w:rsidP="00E64CDD">
                            <w:pPr>
                              <w:jc w:val="center"/>
                            </w:pPr>
                            <w:r w:rsidRPr="000F544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разработка плана маркетинговых мероприятий для достижения успеха на рынке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47687" id="Надпись 5" o:spid="_x0000_s1036" type="#_x0000_t202" style="position:absolute;left:0;text-align:left;margin-left:110.7pt;margin-top:21.65pt;width:272.25pt;height:4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" fillcolor="white [3201]" strokeweight=".5pt">
                <v:textbox>
                  <w:txbxContent>
                    <w:p w14:paraId="7D92B153" w14:textId="77777777" w:rsidR="00E64CDD" w:rsidRDefault="00E64CDD" w:rsidP="00E64CDD">
                      <w:pPr>
                        <w:jc w:val="center"/>
                      </w:pPr>
                      <w:r w:rsidRPr="000F544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разработка плана маркетинговых мероприятий для достижения успеха на рынке</w:t>
                      </w:r>
                    </w:p>
                  </w:txbxContent>
                </v:textbox>
              </v:shape>
            </w:pict>
          </mc:Fallback>
        </mc:AlternateContent>
      </w:r>
    </w:p>
    <w:p w14:paraId="61FFF4BA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C7E4E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63E0A" w14:textId="77777777" w:rsidR="00E64CDD" w:rsidRDefault="00E64CDD" w:rsidP="00E64C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6FF51" w14:textId="797AE88F" w:rsidR="00E64CDD" w:rsidRPr="00983066" w:rsidRDefault="00E64CDD" w:rsidP="00E64CD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8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Pr="00983066">
        <w:rPr>
          <w:rFonts w:ascii="Times New Roman" w:hAnsi="Times New Roman" w:cs="Times New Roman"/>
          <w:sz w:val="28"/>
          <w:szCs w:val="28"/>
        </w:rPr>
        <w:t xml:space="preserve"> Процесс планирования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маркетинга в строительстве</w:t>
      </w:r>
    </w:p>
    <w:p w14:paraId="115D9FAB" w14:textId="77777777" w:rsidR="00E64CDD" w:rsidRPr="000F5442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AC832" w14:textId="0FFEE807" w:rsidR="002739F8" w:rsidRDefault="002739F8" w:rsidP="00273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планируются формы сбыта;</w:t>
      </w:r>
    </w:p>
    <w:p w14:paraId="0D2F1103" w14:textId="77777777" w:rsidR="00E64CDD" w:rsidRPr="00983066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решаются вопросы что?, как?, для кого? и за счет каких ресурсов? будет осуществляться строительство;</w:t>
      </w:r>
    </w:p>
    <w:p w14:paraId="61AC6971" w14:textId="77777777" w:rsidR="00E64CDD" w:rsidRPr="000F5442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разрабатывается бюджет маркетинга.</w:t>
      </w:r>
    </w:p>
    <w:p w14:paraId="2E560D96" w14:textId="77777777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определения целей и стратегий развития фирмы осуществляется анализ маркетинговой деятельности: </w:t>
      </w:r>
    </w:p>
    <w:p w14:paraId="3653FECC" w14:textId="77777777" w:rsidR="00E64CDD" w:rsidRPr="003765C1" w:rsidRDefault="00E64CDD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внешней среды маркетинга (экономические, политические, культурные, социальные факторы, рыночная среда, конкуренты);</w:t>
      </w:r>
    </w:p>
    <w:p w14:paraId="4F62A0A4" w14:textId="77777777" w:rsidR="00E64CDD" w:rsidRPr="003765C1" w:rsidRDefault="00E64CDD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внутренней маркетинговой деятельности предприятия (объем реализации, прибыль, рыночная доля, маркетинговая деятельность);</w:t>
      </w:r>
    </w:p>
    <w:p w14:paraId="15B986D4" w14:textId="77777777" w:rsidR="00E64CDD" w:rsidRPr="000F5442" w:rsidRDefault="00E64CDD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системы маркетинга (цели, стратегия маркетинга, информационно-коммуникационная система, система планирования и контроля).</w:t>
      </w:r>
    </w:p>
    <w:p w14:paraId="09761EED" w14:textId="77777777" w:rsidR="00E64CDD" w:rsidRPr="000F5442" w:rsidRDefault="00E64CDD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маркетинговых целей является важным для маркетингового процесса. Маркетинговые цели касаются двух аспектов объектов, работ и рынков – какие объекты и на каких рынках. </w:t>
      </w:r>
    </w:p>
    <w:p w14:paraId="138D2E83" w14:textId="77777777" w:rsidR="00E64CDD" w:rsidRPr="003765C1" w:rsidRDefault="00E64CDD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четыре варианта постановки маркетинговых целей: </w:t>
      </w:r>
    </w:p>
    <w:p w14:paraId="2A3E04D9" w14:textId="77777777" w:rsidR="00E64CDD" w:rsidRPr="003765C1" w:rsidRDefault="00E64CDD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существующие объекты, работы для существующих рынков;</w:t>
      </w:r>
    </w:p>
    <w:p w14:paraId="284CC795" w14:textId="77777777" w:rsidR="00E64CDD" w:rsidRPr="003765C1" w:rsidRDefault="00E64CDD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объекты, работы для существующих рынков;</w:t>
      </w:r>
    </w:p>
    <w:p w14:paraId="2491754C" w14:textId="77777777" w:rsidR="00E64CDD" w:rsidRPr="003765C1" w:rsidRDefault="00E64CDD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существующие объекты, работы для новых рынков;</w:t>
      </w:r>
    </w:p>
    <w:p w14:paraId="697B8EE1" w14:textId="77777777" w:rsidR="003765C1" w:rsidRPr="003765C1" w:rsidRDefault="00E64CDD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объекты, работы для новых рынков</w:t>
      </w: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F8A7A3" w14:textId="2D928816" w:rsidR="003765C1" w:rsidRPr="003765C1" w:rsidRDefault="003765C1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маркетингового бюджета начинается с ежегодного корпоративного планирования. Этот процесс опирается на существующий бизнес-план, что позволяет распределить денежные средства по месяцам. Важно внимательно изучить затраты компании и сравнить их с прогнозом будущих продаж. Финансовые показатели бизнес-плана в конечном итоге определяют размер бюджета на маркетинг.</w:t>
      </w:r>
    </w:p>
    <w:p w14:paraId="26CD8A24" w14:textId="77777777" w:rsidR="003765C1" w:rsidRPr="003765C1" w:rsidRDefault="003765C1" w:rsidP="003765C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Маркетинговые бюджеты обычно варьируются от 2 до 25 процентов от доходов компании, и зависят от ее размеров, стадии роста и значимости маркетинга в продажах. Стадия роста  компании – наиболее важный фактор для маркетинга:</w:t>
      </w:r>
    </w:p>
    <w:p w14:paraId="046F8D6E" w14:textId="77777777" w:rsidR="003765C1" w:rsidRPr="003765C1" w:rsidRDefault="003765C1" w:rsidP="003765C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компаниям, стремящимся сохранить свои позиции на рынке, может быть достаточно 2-10% от суммы продаж;</w:t>
      </w:r>
    </w:p>
    <w:p w14:paraId="1627C77F" w14:textId="054ABCFF" w:rsidR="003765C1" w:rsidRPr="003765C1" w:rsidRDefault="003765C1" w:rsidP="003765C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компаниям на стадии быстрого роста (рост выручки более чем на 50% по году) размер бюджета может исчисляться в 15-25% от прогнозируемых продаж.</w:t>
      </w:r>
    </w:p>
    <w:p w14:paraId="68C13245" w14:textId="1F412688" w:rsidR="003765C1" w:rsidRPr="003765C1" w:rsidRDefault="003765C1" w:rsidP="003765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65C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Необходимо в первую очередь поддерживать те каналы, которые способны обеспечить максимальный возврат на инвестиции.</w:t>
      </w:r>
    </w:p>
    <w:p w14:paraId="357D89DF" w14:textId="77777777" w:rsidR="003765C1" w:rsidRPr="003765C1" w:rsidRDefault="00DB4EBF" w:rsidP="003765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="003765C1" w:rsidRPr="003765C1">
          <w:rPr>
            <w:rStyle w:val="a8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Многоканальность</w:t>
        </w:r>
      </w:hyperlink>
      <w:r w:rsidR="003765C1" w:rsidRPr="003765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маркетингового плана подразумевает использование онлайн и оффлайн каналов коммуникаций с клиентами.</w:t>
      </w:r>
    </w:p>
    <w:p w14:paraId="42F34809" w14:textId="3E53BBA9" w:rsidR="003765C1" w:rsidRPr="003765C1" w:rsidRDefault="003765C1" w:rsidP="003765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65C1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аналы коммуникаций могут включать следующие точки касания с целевой аудиторией:</w:t>
      </w:r>
    </w:p>
    <w:p w14:paraId="0A1F562B" w14:textId="77777777" w:rsidR="003765C1" w:rsidRPr="003765C1" w:rsidRDefault="003765C1" w:rsidP="003765C1">
      <w:pPr>
        <w:numPr>
          <w:ilvl w:val="0"/>
          <w:numId w:val="2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Вебсайты</w:t>
      </w:r>
    </w:p>
    <w:p w14:paraId="6F395B60" w14:textId="77777777" w:rsidR="003765C1" w:rsidRPr="003765C1" w:rsidRDefault="003765C1" w:rsidP="003765C1">
      <w:pPr>
        <w:numPr>
          <w:ilvl w:val="0"/>
          <w:numId w:val="2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Каталоги и печатные издания</w:t>
      </w:r>
    </w:p>
    <w:p w14:paraId="06737514" w14:textId="77777777" w:rsidR="003765C1" w:rsidRPr="003765C1" w:rsidRDefault="003765C1" w:rsidP="003765C1">
      <w:pPr>
        <w:numPr>
          <w:ilvl w:val="0"/>
          <w:numId w:val="2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Наружная реклама</w:t>
      </w:r>
    </w:p>
    <w:p w14:paraId="165F35D8" w14:textId="77777777" w:rsidR="003765C1" w:rsidRPr="003765C1" w:rsidRDefault="003765C1" w:rsidP="003765C1">
      <w:pPr>
        <w:numPr>
          <w:ilvl w:val="0"/>
          <w:numId w:val="2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Телевидение</w:t>
      </w:r>
    </w:p>
    <w:p w14:paraId="5DA14E13" w14:textId="77777777" w:rsidR="003765C1" w:rsidRPr="003765C1" w:rsidRDefault="003765C1" w:rsidP="003765C1">
      <w:pPr>
        <w:numPr>
          <w:ilvl w:val="0"/>
          <w:numId w:val="2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</w:t>
      </w:r>
    </w:p>
    <w:p w14:paraId="103D07FF" w14:textId="77777777" w:rsidR="003765C1" w:rsidRPr="003765C1" w:rsidRDefault="003765C1" w:rsidP="003765C1">
      <w:pPr>
        <w:numPr>
          <w:ilvl w:val="0"/>
          <w:numId w:val="2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</w:t>
      </w:r>
    </w:p>
    <w:p w14:paraId="106873FE" w14:textId="77777777" w:rsidR="003765C1" w:rsidRPr="003765C1" w:rsidRDefault="003765C1" w:rsidP="003765C1">
      <w:pPr>
        <w:numPr>
          <w:ilvl w:val="0"/>
          <w:numId w:val="2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Мессенджеры</w:t>
      </w:r>
    </w:p>
    <w:p w14:paraId="12368D26" w14:textId="77777777" w:rsidR="003765C1" w:rsidRPr="003765C1" w:rsidRDefault="003765C1" w:rsidP="003765C1">
      <w:pPr>
        <w:numPr>
          <w:ilvl w:val="0"/>
          <w:numId w:val="2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Блоги</w:t>
      </w:r>
    </w:p>
    <w:p w14:paraId="51D1B548" w14:textId="77777777" w:rsidR="003765C1" w:rsidRPr="003765C1" w:rsidRDefault="003765C1" w:rsidP="003765C1">
      <w:pPr>
        <w:numPr>
          <w:ilvl w:val="0"/>
          <w:numId w:val="2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Почтовая рассылка</w:t>
      </w:r>
    </w:p>
    <w:p w14:paraId="2289E748" w14:textId="7DDC8735" w:rsidR="003765C1" w:rsidRPr="003765C1" w:rsidRDefault="003765C1" w:rsidP="003765C1">
      <w:pPr>
        <w:numPr>
          <w:ilvl w:val="0"/>
          <w:numId w:val="2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Семинары, конференции, выставки и т.д.</w:t>
      </w:r>
    </w:p>
    <w:p w14:paraId="20ACB756" w14:textId="69453B2E" w:rsidR="003765C1" w:rsidRPr="003765C1" w:rsidRDefault="003765C1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Структурировать бюджет маркетинга целесообразно по каналам коммуникаций с целевой аудиторией.</w:t>
      </w:r>
    </w:p>
    <w:p w14:paraId="625C466A" w14:textId="77777777" w:rsidR="003765C1" w:rsidRPr="003765C1" w:rsidRDefault="003765C1" w:rsidP="003765C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Трансформация классического маркетинга в эпоху цифровых коммуникаций позволяет сосредоточиться на «путешествии клиентов» и на конкретных «точках касания», которые посетитель проходит по пути превращения в покупателя. Точки касания по сути и являются в основном каналами коммуникаций, через которые компания общается со своими клиентами.</w:t>
      </w:r>
    </w:p>
    <w:p w14:paraId="09064AB8" w14:textId="77777777" w:rsidR="003765C1" w:rsidRPr="003765C1" w:rsidRDefault="003765C1" w:rsidP="003765C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Решить проблему мониторинга путешествия клиентов помогут </w:t>
      </w:r>
      <w:hyperlink r:id="rId12" w:history="1">
        <w:r w:rsidRPr="003765C1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Яндекс Метрика и Google Analytics</w:t>
        </w:r>
      </w:hyperlink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E6A1B82" w14:textId="77777777" w:rsidR="003765C1" w:rsidRPr="003765C1" w:rsidRDefault="003765C1" w:rsidP="003765C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на маркетинг – не догма. По мере реализации маркетингового плана необходимо проводить оптимизацию затрат. Важно внимательно следить за эффективностью ваших маркетинговых инструментов:</w:t>
      </w:r>
    </w:p>
    <w:p w14:paraId="27AE2DBC" w14:textId="77777777" w:rsidR="003765C1" w:rsidRPr="003765C1" w:rsidRDefault="003765C1" w:rsidP="003765C1">
      <w:pPr>
        <w:numPr>
          <w:ilvl w:val="0"/>
          <w:numId w:val="2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пользователи находят вас?</w:t>
      </w:r>
    </w:p>
    <w:p w14:paraId="601D412A" w14:textId="77777777" w:rsidR="003765C1" w:rsidRPr="003765C1" w:rsidRDefault="003765C1" w:rsidP="003765C1">
      <w:pPr>
        <w:numPr>
          <w:ilvl w:val="0"/>
          <w:numId w:val="2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они взаимодействуют с вашими каналами коммуникаций?</w:t>
      </w:r>
    </w:p>
    <w:p w14:paraId="6777C697" w14:textId="59F688B6" w:rsidR="003765C1" w:rsidRPr="003765C1" w:rsidRDefault="003765C1" w:rsidP="003765C1">
      <w:pPr>
        <w:numPr>
          <w:ilvl w:val="0"/>
          <w:numId w:val="2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посетители превращаются в клиентов?=</w:t>
      </w:r>
    </w:p>
    <w:p w14:paraId="69732D36" w14:textId="2D5315CB" w:rsidR="00570521" w:rsidRPr="00570521" w:rsidRDefault="00570521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5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меньше компания, тем большая часть выручки реинвестируется в маркетинг. Большие, более устоявшиеся бизнесы тратят гораздо меньший процент от выручки на маркетинг.</w:t>
      </w:r>
      <w:r w:rsid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5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ритейле маркетинг отнимает 35% выручки, в FMCG — 7%. Значительно отличаются продуктовые и аутсорс компании в IT: 29% и 9% соответственно.</w:t>
      </w:r>
    </w:p>
    <w:p w14:paraId="52D21632" w14:textId="1578629F" w:rsidR="00570521" w:rsidRPr="00AD2A4A" w:rsidRDefault="00570521" w:rsidP="00570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0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Нестабильное экономическое состояние в России, как ни парадоксально, </w:t>
      </w:r>
      <w:r w:rsidRPr="00273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позитивным образом сказывается на развитии рынка рекламы с оплатой за результат. Несмотря на тот факт, что ряд рекламодателей опасаются увеличивать digital-бюджеты, абсолютно точно можно ожидать </w:t>
      </w:r>
      <w:r w:rsidRPr="00AD2A4A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пересплитовку между каналами внутри.</w:t>
      </w:r>
    </w:p>
    <w:p w14:paraId="04D7DCD4" w14:textId="77777777" w:rsidR="003765C1" w:rsidRPr="00AD2A4A" w:rsidRDefault="008367EA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этих затрат, прежде всего, учитываются:</w:t>
      </w:r>
    </w:p>
    <w:p w14:paraId="1FEF864E" w14:textId="77777777" w:rsidR="003765C1" w:rsidRPr="00AD2A4A" w:rsidRDefault="008367EA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маркетинговая стратегия, цели и конкурентная позиция компании;</w:t>
      </w:r>
    </w:p>
    <w:p w14:paraId="53C92240" w14:textId="6CE93E62" w:rsidR="003765C1" w:rsidRPr="00AD2A4A" w:rsidRDefault="003765C1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клиенты.</w:t>
      </w:r>
      <w:r w:rsidRPr="00AD2A4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AD2A4A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Профиль клиента</w:t>
        </w:r>
      </w:hyperlink>
      <w:r w:rsidRPr="00AD2A4A">
        <w:rPr>
          <w:rFonts w:ascii="Times New Roman" w:hAnsi="Times New Roman" w:cs="Times New Roman"/>
          <w:sz w:val="28"/>
          <w:szCs w:val="28"/>
        </w:rPr>
        <w:t xml:space="preserve"> – это основа для выбора каналов коммуникаций, чтобы донести свое рекламное сообщение до покупателя.</w:t>
      </w: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«профиль клиента», используемый многими маркетологами, означает, что вы должны понимать тип человека, которого привлекает рынок</w:t>
      </w:r>
      <w:r w:rsidRP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003E10" w14:textId="77777777" w:rsidR="003765C1" w:rsidRPr="00AD2A4A" w:rsidRDefault="008367EA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намерения по расширению, сокращению или ротации ассортимента;</w:t>
      </w:r>
    </w:p>
    <w:p w14:paraId="65A50F12" w14:textId="77777777" w:rsidR="003765C1" w:rsidRPr="00AD2A4A" w:rsidRDefault="008367EA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по расширению географии и выходу в новые каналы продаж;</w:t>
      </w:r>
    </w:p>
    <w:p w14:paraId="61C6A18F" w14:textId="25BF850B" w:rsidR="003765C1" w:rsidRPr="00AD2A4A" w:rsidRDefault="003765C1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будет стоить каждый клиент</w:t>
      </w:r>
      <w:r w:rsidRP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2ED06C" w14:textId="343B07AA" w:rsidR="003765C1" w:rsidRPr="00AD2A4A" w:rsidRDefault="003765C1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765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нужен размер бюджета для приобретения новых клиентов, чтобы добиться объема плановых продаж</w:t>
      </w:r>
      <w:r w:rsidRP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B8E2DA" w14:textId="77777777" w:rsidR="003765C1" w:rsidRPr="00AD2A4A" w:rsidRDefault="008367EA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7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продаж</w:t>
      </w:r>
      <w:r w:rsidR="003765C1" w:rsidRP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2AB59A" w14:textId="4AAA2122" w:rsidR="003765C1" w:rsidRPr="00AD2A4A" w:rsidRDefault="008367EA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7E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</w:t>
      </w:r>
      <w:r w:rsidR="003765C1" w:rsidRP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3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маркетинговых затрат;</w:t>
      </w:r>
    </w:p>
    <w:p w14:paraId="5BC58D78" w14:textId="5950BB35" w:rsidR="008367EA" w:rsidRPr="008367EA" w:rsidRDefault="008367EA" w:rsidP="00376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возможности компании.</w:t>
      </w:r>
    </w:p>
    <w:p w14:paraId="44D12E94" w14:textId="77777777" w:rsidR="008367EA" w:rsidRPr="008367EA" w:rsidRDefault="008367EA" w:rsidP="008E6C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затраты зависят от планируемых объемов продаж, поэтому являются переменными. Речь в данном случае идет, прежде всего, о методе их </w:t>
      </w:r>
      <w:r w:rsidRPr="008367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расчета, а не об отнесении их к конкретной группе затрат при расчете себестоимости.</w:t>
      </w:r>
    </w:p>
    <w:p w14:paraId="27F4B284" w14:textId="1E1230F9" w:rsidR="008367EA" w:rsidRPr="00AD2A4A" w:rsidRDefault="008367EA" w:rsidP="008E6C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7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могут использоваться следующие методы</w:t>
      </w:r>
      <w:r w:rsidR="005E5C57" w:rsidRP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</w:t>
      </w:r>
      <w:r w:rsidR="002739F8" w:rsidRP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5C57" w:rsidRPr="00AD2A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2531436" w14:textId="6C940912" w:rsidR="005E5C57" w:rsidRDefault="005E5C57" w:rsidP="008E6C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F6B64A" wp14:editId="40508F08">
                <wp:simplePos x="0" y="0"/>
                <wp:positionH relativeFrom="column">
                  <wp:posOffset>-137160</wp:posOffset>
                </wp:positionH>
                <wp:positionV relativeFrom="paragraph">
                  <wp:posOffset>226695</wp:posOffset>
                </wp:positionV>
                <wp:extent cx="2228850" cy="447675"/>
                <wp:effectExtent l="0" t="0" r="19050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5F3F2" w14:textId="062CF247" w:rsidR="005E5C57" w:rsidRDefault="005E5C57" w:rsidP="005E5C57">
                            <w:pPr>
                              <w:jc w:val="center"/>
                            </w:pPr>
                            <w:r w:rsidRPr="008367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Исходя из целе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6B64A" id="Надпись 13" o:spid="_x0000_s1037" type="#_x0000_t202" style="position:absolute;left:0;text-align:left;margin-left:-10.8pt;margin-top:17.85pt;width:175.5pt;height:3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" fillcolor="white [3201]" strokeweight=".5pt">
                <v:textbox>
                  <w:txbxContent>
                    <w:p w14:paraId="5A75F3F2" w14:textId="062CF247" w:rsidR="005E5C57" w:rsidRDefault="005E5C57" w:rsidP="005E5C57">
                      <w:pPr>
                        <w:jc w:val="center"/>
                      </w:pPr>
                      <w:r w:rsidRPr="008367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Исходя из целе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CB2E4B" wp14:editId="395CD93B">
                <wp:simplePos x="0" y="0"/>
                <wp:positionH relativeFrom="column">
                  <wp:posOffset>3549015</wp:posOffset>
                </wp:positionH>
                <wp:positionV relativeFrom="paragraph">
                  <wp:posOffset>169545</wp:posOffset>
                </wp:positionV>
                <wp:extent cx="2343150" cy="504825"/>
                <wp:effectExtent l="0" t="0" r="19050" b="2857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6206E" w14:textId="2EA5A48C" w:rsidR="005E5C57" w:rsidRDefault="005E5C57" w:rsidP="005E5C57">
                            <w:pPr>
                              <w:jc w:val="center"/>
                            </w:pPr>
                            <w:r w:rsidRPr="008367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Произвольно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B2E4B" id="Надпись 14" o:spid="_x0000_s1038" type="#_x0000_t202" style="position:absolute;left:0;text-align:left;margin-left:279.45pt;margin-top:13.35pt;width:184.5pt;height:3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" fillcolor="white [3201]" strokeweight=".5pt">
                <v:textbox>
                  <w:txbxContent>
                    <w:p w14:paraId="7DC6206E" w14:textId="2EA5A48C" w:rsidR="005E5C57" w:rsidRDefault="005E5C57" w:rsidP="005E5C57">
                      <w:pPr>
                        <w:jc w:val="center"/>
                      </w:pPr>
                      <w:r w:rsidRPr="008367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Произвольно</w:t>
                      </w:r>
                    </w:p>
                  </w:txbxContent>
                </v:textbox>
              </v:shape>
            </w:pict>
          </mc:Fallback>
        </mc:AlternateContent>
      </w:r>
    </w:p>
    <w:p w14:paraId="1877D674" w14:textId="47ABF639" w:rsidR="005E5C57" w:rsidRDefault="005E5C57" w:rsidP="008E6C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5001A" w14:textId="2866013C" w:rsidR="005E5C57" w:rsidRDefault="005E5C57" w:rsidP="005E5C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4A3382" wp14:editId="1CD38800">
                <wp:simplePos x="0" y="0"/>
                <wp:positionH relativeFrom="column">
                  <wp:posOffset>1396365</wp:posOffset>
                </wp:positionH>
                <wp:positionV relativeFrom="paragraph">
                  <wp:posOffset>60960</wp:posOffset>
                </wp:positionV>
                <wp:extent cx="1133475" cy="447675"/>
                <wp:effectExtent l="0" t="0" r="28575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347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1B11EDC5" id="Прямая соединительная линия 25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4.8pt" to="199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A1F7B5" wp14:editId="49CE2C25">
                <wp:simplePos x="0" y="0"/>
                <wp:positionH relativeFrom="column">
                  <wp:posOffset>2958464</wp:posOffset>
                </wp:positionH>
                <wp:positionV relativeFrom="paragraph">
                  <wp:posOffset>118110</wp:posOffset>
                </wp:positionV>
                <wp:extent cx="942975" cy="390525"/>
                <wp:effectExtent l="0" t="0" r="2857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12952CB" id="Прямая соединительная линия 1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9.3pt" to="307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" strokecolor="#4472c4 [3204]" strokeweight=".5pt">
                <v:stroke joinstyle="miter"/>
              </v:line>
            </w:pict>
          </mc:Fallback>
        </mc:AlternateContent>
      </w:r>
    </w:p>
    <w:p w14:paraId="54DFB53A" w14:textId="255BC8A1" w:rsidR="005E5C57" w:rsidRDefault="005E5C57" w:rsidP="008E6C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2C7EE3" wp14:editId="62BAE9AB">
                <wp:simplePos x="0" y="0"/>
                <wp:positionH relativeFrom="column">
                  <wp:posOffset>3901440</wp:posOffset>
                </wp:positionH>
                <wp:positionV relativeFrom="paragraph">
                  <wp:posOffset>200025</wp:posOffset>
                </wp:positionV>
                <wp:extent cx="2085975" cy="876300"/>
                <wp:effectExtent l="0" t="0" r="28575" b="190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9D755" w14:textId="613D7F32" w:rsidR="005E5C57" w:rsidRDefault="005E5C57" w:rsidP="005E5C57">
                            <w:pPr>
                              <w:jc w:val="center"/>
                            </w:pPr>
                            <w:r w:rsidRPr="008367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Увеличение или уменьшение затрат предыдущего периода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C7EE3" id="Надпись 18" o:spid="_x0000_s1039" type="#_x0000_t202" style="position:absolute;left:0;text-align:left;margin-left:307.2pt;margin-top:15.75pt;width:164.25pt;height:6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" fillcolor="white [3201]" strokeweight=".5pt">
                <v:textbox>
                  <w:txbxContent>
                    <w:p w14:paraId="5A19D755" w14:textId="613D7F32" w:rsidR="005E5C57" w:rsidRDefault="005E5C57" w:rsidP="005E5C57">
                      <w:pPr>
                        <w:jc w:val="center"/>
                      </w:pPr>
                      <w:r w:rsidRPr="008367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Увеличение или уменьшение затрат предыдущего периода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F78C25" wp14:editId="0EF1715A">
                <wp:simplePos x="0" y="0"/>
                <wp:positionH relativeFrom="column">
                  <wp:posOffset>-508635</wp:posOffset>
                </wp:positionH>
                <wp:positionV relativeFrom="paragraph">
                  <wp:posOffset>266700</wp:posOffset>
                </wp:positionV>
                <wp:extent cx="1962150" cy="866775"/>
                <wp:effectExtent l="0" t="0" r="19050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09E2C" w14:textId="3D23FA37" w:rsidR="005E5C57" w:rsidRDefault="005E5C57" w:rsidP="005E5C57">
                            <w:pPr>
                              <w:jc w:val="center"/>
                            </w:pPr>
                            <w:r w:rsidRPr="008367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Процент от планируемого объема по бренду, товарной категории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78C25" id="Надпись 17" o:spid="_x0000_s1040" type="#_x0000_t202" style="position:absolute;left:0;text-align:left;margin-left:-40.05pt;margin-top:21pt;width:154.5pt;height:6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" fillcolor="white [3201]" strokeweight=".5pt">
                <v:textbox>
                  <w:txbxContent>
                    <w:p w14:paraId="39909E2C" w14:textId="3D23FA37" w:rsidR="005E5C57" w:rsidRDefault="005E5C57" w:rsidP="005E5C57">
                      <w:pPr>
                        <w:jc w:val="center"/>
                      </w:pPr>
                      <w:r w:rsidRPr="008367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Процент от планируемого объема по бренду, товарной категории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F5FC84" wp14:editId="27E95249">
                <wp:simplePos x="0" y="0"/>
                <wp:positionH relativeFrom="column">
                  <wp:posOffset>1767840</wp:posOffset>
                </wp:positionH>
                <wp:positionV relativeFrom="paragraph">
                  <wp:posOffset>266700</wp:posOffset>
                </wp:positionV>
                <wp:extent cx="1743075" cy="676275"/>
                <wp:effectExtent l="0" t="0" r="28575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E1F75" w14:textId="397C8FDD" w:rsidR="005E5C57" w:rsidRPr="005E5C57" w:rsidRDefault="005E5C57" w:rsidP="005E5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5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Методы бюджетирования  затрат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5FC84" id="Надпись 11" o:spid="_x0000_s1041" type="#_x0000_t202" style="position:absolute;left:0;text-align:left;margin-left:139.2pt;margin-top:21pt;width:137.25pt;height:5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" fillcolor="white [3201]" strokeweight=".5pt">
                <v:textbox>
                  <w:txbxContent>
                    <w:p w14:paraId="4A5E1F75" w14:textId="397C8FDD" w:rsidR="005E5C57" w:rsidRPr="005E5C57" w:rsidRDefault="005E5C57" w:rsidP="005E5C5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5C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Методы бюджетирования  затрат</w:t>
                      </w:r>
                    </w:p>
                  </w:txbxContent>
                </v:textbox>
              </v:shape>
            </w:pict>
          </mc:Fallback>
        </mc:AlternateContent>
      </w:r>
    </w:p>
    <w:p w14:paraId="7D90E69F" w14:textId="3AEC5A52" w:rsidR="005E5C57" w:rsidRDefault="005E5C57" w:rsidP="008E6C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1DFAC" w14:textId="5C1D6FA3" w:rsidR="005E5C57" w:rsidRDefault="005E5C57" w:rsidP="008E6C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50B57A" wp14:editId="52D19F2E">
                <wp:simplePos x="0" y="0"/>
                <wp:positionH relativeFrom="column">
                  <wp:posOffset>3510915</wp:posOffset>
                </wp:positionH>
                <wp:positionV relativeFrom="paragraph">
                  <wp:posOffset>8255</wp:posOffset>
                </wp:positionV>
                <wp:extent cx="390525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11FC5859" id="Прямая соединительная линия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.65pt" to="307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BBBA81" wp14:editId="68E7D7CB">
                <wp:simplePos x="0" y="0"/>
                <wp:positionH relativeFrom="column">
                  <wp:posOffset>1453515</wp:posOffset>
                </wp:positionH>
                <wp:positionV relativeFrom="paragraph">
                  <wp:posOffset>8255</wp:posOffset>
                </wp:positionV>
                <wp:extent cx="314325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1022AC8" id="Прямая соединительная линия 23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.65pt" to="139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</w:p>
    <w:p w14:paraId="19C792A3" w14:textId="3149EE3B" w:rsidR="005E5C57" w:rsidRDefault="005E5C57" w:rsidP="008E6C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4519C8" wp14:editId="4BF0C65A">
                <wp:simplePos x="0" y="0"/>
                <wp:positionH relativeFrom="column">
                  <wp:posOffset>3110864</wp:posOffset>
                </wp:positionH>
                <wp:positionV relativeFrom="paragraph">
                  <wp:posOffset>25400</wp:posOffset>
                </wp:positionV>
                <wp:extent cx="1438275" cy="542925"/>
                <wp:effectExtent l="0" t="0" r="28575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88CE3FD" id="Прямая соединительная линия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5pt,2pt" to="358.2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2778DB" wp14:editId="73329911">
                <wp:simplePos x="0" y="0"/>
                <wp:positionH relativeFrom="column">
                  <wp:posOffset>1682115</wp:posOffset>
                </wp:positionH>
                <wp:positionV relativeFrom="paragraph">
                  <wp:posOffset>25400</wp:posOffset>
                </wp:positionV>
                <wp:extent cx="971550" cy="428625"/>
                <wp:effectExtent l="0" t="0" r="19050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B8FE5F5" id="Прямая соединительная линия 21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2pt" to="208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" strokecolor="#4472c4 [3204]" strokeweight=".5pt">
                <v:stroke joinstyle="miter"/>
              </v:line>
            </w:pict>
          </mc:Fallback>
        </mc:AlternateContent>
      </w:r>
    </w:p>
    <w:p w14:paraId="3064901F" w14:textId="482DD004" w:rsidR="005E5C57" w:rsidRDefault="005E5C57" w:rsidP="008E6C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920624" wp14:editId="4DB2F310">
                <wp:simplePos x="0" y="0"/>
                <wp:positionH relativeFrom="column">
                  <wp:posOffset>3825240</wp:posOffset>
                </wp:positionH>
                <wp:positionV relativeFrom="paragraph">
                  <wp:posOffset>259715</wp:posOffset>
                </wp:positionV>
                <wp:extent cx="2247900" cy="581025"/>
                <wp:effectExtent l="0" t="0" r="19050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BECBC5" w14:textId="74B7941D" w:rsidR="005E5C57" w:rsidRDefault="005E5C57">
                            <w:r w:rsidRPr="008367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Экспериментальный метод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20624" id="Надпись 16" o:spid="_x0000_s1042" type="#_x0000_t202" style="position:absolute;left:0;text-align:left;margin-left:301.2pt;margin-top:20.45pt;width:177pt;height:45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" fillcolor="white [3201]" strokeweight=".5pt">
                <v:textbox>
                  <w:txbxContent>
                    <w:p w14:paraId="43BECBC5" w14:textId="74B7941D" w:rsidR="005E5C57" w:rsidRDefault="005E5C57">
                      <w:r w:rsidRPr="008367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Экспериментальный метод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B6C583" wp14:editId="06CB9228">
                <wp:simplePos x="0" y="0"/>
                <wp:positionH relativeFrom="column">
                  <wp:posOffset>-222885</wp:posOffset>
                </wp:positionH>
                <wp:positionV relativeFrom="paragraph">
                  <wp:posOffset>145415</wp:posOffset>
                </wp:positionV>
                <wp:extent cx="2314575" cy="1133475"/>
                <wp:effectExtent l="0" t="0" r="28575" b="2857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0B3CD" w14:textId="63FB6E16" w:rsidR="005E5C57" w:rsidRDefault="005E5C57" w:rsidP="005E5C57">
                            <w:pPr>
                              <w:jc w:val="center"/>
                            </w:pPr>
                            <w:r w:rsidRPr="008367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В зависимости от конкурентов – для этого оценивается позиции конкурентов и их примерные бюджеты, исходя из чего определяется бюджет компании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C583" id="Надпись 15" o:spid="_x0000_s1043" type="#_x0000_t202" style="position:absolute;left:0;text-align:left;margin-left:-17.55pt;margin-top:11.45pt;width:182.25pt;height:8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" fillcolor="white [3201]" strokeweight=".5pt">
                <v:textbox>
                  <w:txbxContent>
                    <w:p w14:paraId="4B80B3CD" w14:textId="63FB6E16" w:rsidR="005E5C57" w:rsidRDefault="005E5C57" w:rsidP="005E5C57">
                      <w:pPr>
                        <w:jc w:val="center"/>
                      </w:pPr>
                      <w:r w:rsidRPr="008367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В зависимости от конкурентов – для этого оценивается позиции конкурентов и их примерные бюджеты, исходя из чего определяется бюджет компании</w:t>
                      </w:r>
                    </w:p>
                  </w:txbxContent>
                </v:textbox>
              </v:shape>
            </w:pict>
          </mc:Fallback>
        </mc:AlternateContent>
      </w:r>
    </w:p>
    <w:p w14:paraId="33D90928" w14:textId="28411488" w:rsidR="005E5C57" w:rsidRDefault="005E5C57" w:rsidP="008E6C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D6671" w14:textId="740FF05D" w:rsidR="005E5C57" w:rsidRDefault="005E5C57" w:rsidP="008E6C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50E88" w14:textId="658B3CDD" w:rsidR="005E5C57" w:rsidRDefault="005E5C57" w:rsidP="008E6C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A6E93" w14:textId="7A153267" w:rsidR="005E5C57" w:rsidRDefault="005E5C57" w:rsidP="005E5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B816C" w14:textId="77E0C434" w:rsidR="005E5C57" w:rsidRDefault="005E5C57" w:rsidP="005E5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2D0AB" w14:textId="35CD1CC9" w:rsidR="005E5C57" w:rsidRPr="00030D5D" w:rsidRDefault="005E5C57" w:rsidP="00030D5D">
      <w:pPr>
        <w:jc w:val="center"/>
        <w:rPr>
          <w:rFonts w:ascii="Times New Roman" w:hAnsi="Times New Roman" w:cs="Times New Roman"/>
          <w:sz w:val="28"/>
          <w:szCs w:val="28"/>
        </w:rPr>
      </w:pPr>
      <w:r w:rsidRPr="005E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2739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E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Pr="005E5C57">
        <w:rPr>
          <w:rFonts w:ascii="Times New Roman" w:hAnsi="Times New Roman" w:cs="Times New Roman"/>
          <w:sz w:val="28"/>
          <w:szCs w:val="28"/>
        </w:rPr>
        <w:t>Методы бюджетирования  затрат</w:t>
      </w:r>
    </w:p>
    <w:p w14:paraId="45C9FF6B" w14:textId="77777777" w:rsidR="005E5C57" w:rsidRDefault="005E5C57" w:rsidP="008E6C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70921" w14:textId="0DCD94DB" w:rsidR="00E64CDD" w:rsidRPr="00E64CDD" w:rsidRDefault="008E6C88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E64CDD">
        <w:rPr>
          <w:rFonts w:ascii="Times New Roman" w:hAnsi="Times New Roman" w:cs="Times New Roman"/>
          <w:sz w:val="28"/>
          <w:szCs w:val="28"/>
        </w:rPr>
        <w:t>п</w:t>
      </w:r>
      <w:r w:rsidR="00E64CDD" w:rsidRPr="00E64CDD">
        <w:rPr>
          <w:rFonts w:ascii="Times New Roman" w:hAnsi="Times New Roman" w:cs="Times New Roman"/>
          <w:sz w:val="28"/>
          <w:szCs w:val="28"/>
        </w:rPr>
        <w:t>ланирование</w:t>
      </w:r>
      <w:r w:rsidR="00E64CDD"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маркетинга в строительстве означает: </w:t>
      </w:r>
    </w:p>
    <w:p w14:paraId="195639F7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логической последовательности отдельных видов маркетинговой деятельности;</w:t>
      </w:r>
    </w:p>
    <w:p w14:paraId="1BFA7FB1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целей строительного предприятия;</w:t>
      </w:r>
    </w:p>
    <w:p w14:paraId="74015D4C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планов для достижения этих целей;</w:t>
      </w:r>
    </w:p>
    <w:p w14:paraId="73652F0F" w14:textId="77777777" w:rsidR="00E64CDD" w:rsidRPr="000F5442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маркетинговых мероприятий для достижения успеха на рынке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72F9D1" w14:textId="0BCB356F" w:rsidR="000E361F" w:rsidRPr="0079213E" w:rsidRDefault="000E361F" w:rsidP="000E361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Вывод.</w:t>
      </w:r>
    </w:p>
    <w:p w14:paraId="30AB1941" w14:textId="10D49D8A" w:rsidR="000F5442" w:rsidRDefault="000E361F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Проведя исследование </w:t>
      </w:r>
      <w:r w:rsidRPr="0079213E">
        <w:rPr>
          <w:rFonts w:ascii="Times New Roman" w:hAnsi="Times New Roman" w:cs="Times New Roman"/>
          <w:sz w:val="28"/>
          <w:szCs w:val="28"/>
        </w:rPr>
        <w:t xml:space="preserve">теоретических подходов к разработке плана маркетинга, можно  сделать вывод  </w:t>
      </w:r>
      <w:r w:rsidR="000F5442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 том, что</w:t>
      </w:r>
      <w:r w:rsidR="000F5442"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 концепция маркетинга в строительной отрасли заключается в решении следующих  вопросов:</w:t>
      </w:r>
    </w:p>
    <w:p w14:paraId="2EF4B256" w14:textId="77777777" w:rsidR="000F5442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планирование маркетинга в строительной отрасли: оперативное, текущеее, бизнес-планирование;</w:t>
      </w:r>
    </w:p>
    <w:p w14:paraId="7C6A55A8" w14:textId="77777777" w:rsidR="000F5442" w:rsidRPr="0079213E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- выявление потребностей;</w:t>
      </w:r>
    </w:p>
    <w:p w14:paraId="1665105F" w14:textId="77777777" w:rsidR="000F5442" w:rsidRPr="0079213E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производство товара или услуги;</w:t>
      </w:r>
    </w:p>
    <w:p w14:paraId="3E31D1D2" w14:textId="77777777" w:rsidR="000F5442" w:rsidRPr="0079213E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услуги и товары определенного  качества;</w:t>
      </w:r>
    </w:p>
    <w:p w14:paraId="184B3FCE" w14:textId="77777777" w:rsidR="000F5442" w:rsidRPr="0079213E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определение цен;</w:t>
      </w:r>
    </w:p>
    <w:p w14:paraId="19DB8580" w14:textId="77777777" w:rsidR="000F5442" w:rsidRPr="0079213E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определение путей распределения товаров и услуг;</w:t>
      </w:r>
    </w:p>
    <w:p w14:paraId="159D33CE" w14:textId="77777777" w:rsidR="000F5442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эффективное использование товаров и услуг.</w:t>
      </w:r>
    </w:p>
    <w:p w14:paraId="4AD91112" w14:textId="1E62B774" w:rsidR="000F5442" w:rsidRDefault="000F5442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Итак, мы полагаем, что  вопросы планирования  должны  лежать в основе  разработки концепции</w:t>
      </w:r>
      <w:r w:rsidRPr="000F5442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9213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маркетинга в строительной отрасли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59B98D13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hAnsi="Times New Roman" w:cs="Times New Roman"/>
          <w:sz w:val="28"/>
          <w:szCs w:val="28"/>
        </w:rPr>
        <w:t>Планирование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маркетинга в строительстве означает: </w:t>
      </w:r>
    </w:p>
    <w:p w14:paraId="3E660032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логической последовательности отдельных видов маркетинговой деятельности;</w:t>
      </w:r>
    </w:p>
    <w:p w14:paraId="6A226663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целей строительного предприятия;</w:t>
      </w:r>
    </w:p>
    <w:p w14:paraId="44BED734" w14:textId="77777777" w:rsidR="00E64CDD" w:rsidRP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планов для достижения этих целей;</w:t>
      </w:r>
    </w:p>
    <w:p w14:paraId="2908155D" w14:textId="362857F8" w:rsidR="00E64CDD" w:rsidRDefault="00E64CDD" w:rsidP="00E6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маркетинговых мероприятий для достижения успеха на рынке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6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C6B84F" w14:textId="4BA8E28D" w:rsidR="008E6C88" w:rsidRPr="008E6C88" w:rsidRDefault="008E6C88" w:rsidP="00E64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6C88">
        <w:rPr>
          <w:rFonts w:ascii="Times New Roman" w:hAnsi="Times New Roman" w:cs="Times New Roman"/>
          <w:sz w:val="28"/>
          <w:szCs w:val="28"/>
          <w:shd w:val="clear" w:color="auto" w:fill="FFFFFF"/>
        </w:rPr>
        <w:t>Во многом именно от эффективности маркетинговых затрат зависят коммерческие показатели, уровень осведомленности потребителей и конкурентная позиция компании.</w:t>
      </w:r>
    </w:p>
    <w:p w14:paraId="4C249DCE" w14:textId="77777777" w:rsidR="008E6C88" w:rsidRPr="0079213E" w:rsidRDefault="008E6C88" w:rsidP="000F5442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4D7C0A44" w14:textId="0470B1F7" w:rsidR="000E361F" w:rsidRPr="0079213E" w:rsidRDefault="000E361F" w:rsidP="00CE75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9567A" w14:textId="77777777" w:rsidR="00CE758E" w:rsidRPr="0079213E" w:rsidRDefault="00CE758E" w:rsidP="00CE75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2B8AF" w14:textId="77777777" w:rsidR="000E361F" w:rsidRPr="0079213E" w:rsidRDefault="000E361F" w:rsidP="000E36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93CD38" w14:textId="77777777" w:rsidR="000E361F" w:rsidRPr="0079213E" w:rsidRDefault="000E361F"/>
    <w:sectPr w:rsidR="000E361F" w:rsidRPr="0079213E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F8F8E" w14:textId="77777777" w:rsidR="00DB4EBF" w:rsidRDefault="00DB4EBF" w:rsidP="00FE6A19">
      <w:pPr>
        <w:spacing w:after="0" w:line="240" w:lineRule="auto"/>
      </w:pPr>
      <w:r>
        <w:separator/>
      </w:r>
    </w:p>
  </w:endnote>
  <w:endnote w:type="continuationSeparator" w:id="0">
    <w:p w14:paraId="775990AF" w14:textId="77777777" w:rsidR="00DB4EBF" w:rsidRDefault="00DB4EBF" w:rsidP="00FE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8678390"/>
      <w:docPartObj>
        <w:docPartGallery w:val="Page Numbers (Bottom of Page)"/>
        <w:docPartUnique/>
      </w:docPartObj>
    </w:sdtPr>
    <w:sdtContent>
      <w:p w14:paraId="58A0A7B9" w14:textId="4914C3A5" w:rsidR="00FE6A19" w:rsidRDefault="00FE6A1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25800" w14:textId="77777777" w:rsidR="00FE6A19" w:rsidRDefault="00FE6A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0D717" w14:textId="77777777" w:rsidR="00DB4EBF" w:rsidRDefault="00DB4EBF" w:rsidP="00FE6A19">
      <w:pPr>
        <w:spacing w:after="0" w:line="240" w:lineRule="auto"/>
      </w:pPr>
      <w:r>
        <w:separator/>
      </w:r>
    </w:p>
  </w:footnote>
  <w:footnote w:type="continuationSeparator" w:id="0">
    <w:p w14:paraId="4488A50D" w14:textId="77777777" w:rsidR="00DB4EBF" w:rsidRDefault="00DB4EBF" w:rsidP="00FE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22A4"/>
    <w:multiLevelType w:val="multilevel"/>
    <w:tmpl w:val="4E0A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83725"/>
    <w:multiLevelType w:val="multilevel"/>
    <w:tmpl w:val="6526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82E1D"/>
    <w:multiLevelType w:val="multilevel"/>
    <w:tmpl w:val="9F6A1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04A0E"/>
    <w:multiLevelType w:val="multilevel"/>
    <w:tmpl w:val="A47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D7019"/>
    <w:multiLevelType w:val="multilevel"/>
    <w:tmpl w:val="9302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12D52"/>
    <w:multiLevelType w:val="multilevel"/>
    <w:tmpl w:val="9A8A25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157157B"/>
    <w:multiLevelType w:val="multilevel"/>
    <w:tmpl w:val="A3DA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45F9"/>
    <w:multiLevelType w:val="multilevel"/>
    <w:tmpl w:val="3FFC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6492F"/>
    <w:multiLevelType w:val="multilevel"/>
    <w:tmpl w:val="A9F46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F0C44"/>
    <w:multiLevelType w:val="multilevel"/>
    <w:tmpl w:val="6E52D2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575E3"/>
    <w:multiLevelType w:val="multilevel"/>
    <w:tmpl w:val="8C5C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CF0018"/>
    <w:multiLevelType w:val="multilevel"/>
    <w:tmpl w:val="A0DE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E1111"/>
    <w:multiLevelType w:val="multilevel"/>
    <w:tmpl w:val="C59E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43B66"/>
    <w:multiLevelType w:val="multilevel"/>
    <w:tmpl w:val="F9CE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5A2EDE"/>
    <w:multiLevelType w:val="multilevel"/>
    <w:tmpl w:val="5ACC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D0976"/>
    <w:multiLevelType w:val="multilevel"/>
    <w:tmpl w:val="5E8A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DD6411"/>
    <w:multiLevelType w:val="multilevel"/>
    <w:tmpl w:val="427CE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8E33D4"/>
    <w:multiLevelType w:val="multilevel"/>
    <w:tmpl w:val="1D40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392498"/>
    <w:multiLevelType w:val="multilevel"/>
    <w:tmpl w:val="11B0D8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A03B0B"/>
    <w:multiLevelType w:val="multilevel"/>
    <w:tmpl w:val="9F8A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F90CF6"/>
    <w:multiLevelType w:val="multilevel"/>
    <w:tmpl w:val="D3D4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22620"/>
    <w:multiLevelType w:val="multilevel"/>
    <w:tmpl w:val="C758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24D57"/>
    <w:multiLevelType w:val="multilevel"/>
    <w:tmpl w:val="9340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4"/>
  </w:num>
  <w:num w:numId="4">
    <w:abstractNumId w:val="6"/>
  </w:num>
  <w:num w:numId="5">
    <w:abstractNumId w:val="5"/>
  </w:num>
  <w:num w:numId="6">
    <w:abstractNumId w:val="22"/>
  </w:num>
  <w:num w:numId="7">
    <w:abstractNumId w:val="10"/>
  </w:num>
  <w:num w:numId="8">
    <w:abstractNumId w:val="15"/>
  </w:num>
  <w:num w:numId="9">
    <w:abstractNumId w:val="20"/>
  </w:num>
  <w:num w:numId="10">
    <w:abstractNumId w:val="1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3"/>
  </w:num>
  <w:num w:numId="16">
    <w:abstractNumId w:val="14"/>
  </w:num>
  <w:num w:numId="17">
    <w:abstractNumId w:val="17"/>
  </w:num>
  <w:num w:numId="18">
    <w:abstractNumId w:val="7"/>
  </w:num>
  <w:num w:numId="19">
    <w:abstractNumId w:val="21"/>
  </w:num>
  <w:num w:numId="20">
    <w:abstractNumId w:val="18"/>
  </w:num>
  <w:num w:numId="21">
    <w:abstractNumId w:val="8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1F"/>
    <w:rsid w:val="00030D5D"/>
    <w:rsid w:val="000E361F"/>
    <w:rsid w:val="000F5442"/>
    <w:rsid w:val="00192864"/>
    <w:rsid w:val="001B793E"/>
    <w:rsid w:val="002739F8"/>
    <w:rsid w:val="002F362D"/>
    <w:rsid w:val="003765C1"/>
    <w:rsid w:val="003813F7"/>
    <w:rsid w:val="0040311F"/>
    <w:rsid w:val="00432DD2"/>
    <w:rsid w:val="00471258"/>
    <w:rsid w:val="004C6CB2"/>
    <w:rsid w:val="00570521"/>
    <w:rsid w:val="005E5C57"/>
    <w:rsid w:val="006606C4"/>
    <w:rsid w:val="0079213E"/>
    <w:rsid w:val="008367EA"/>
    <w:rsid w:val="00857B3C"/>
    <w:rsid w:val="008E6C88"/>
    <w:rsid w:val="00983066"/>
    <w:rsid w:val="00A714B5"/>
    <w:rsid w:val="00AD2A4A"/>
    <w:rsid w:val="00C204A0"/>
    <w:rsid w:val="00CE758E"/>
    <w:rsid w:val="00DB4EBF"/>
    <w:rsid w:val="00DC3BAB"/>
    <w:rsid w:val="00E64CDD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CEB2"/>
  <w15:chartTrackingRefBased/>
  <w15:docId w15:val="{3B274A35-994E-40E2-971C-9876D63E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61F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0E36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64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36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aliases w:val="Обычный (Web),Обычный (веб)2,Знак,Знак1,Обычный (Web) Знак Знак Знак Знак,Обычный (Web) Знак Знак,Обычный (веб) Знак Знак,Обычный (веб) Знак Знак Знак Знак,Normal (Web) Char,Обычный (веб) Знак Знак Знак Знак Знак,Обычный (Web)1"/>
    <w:basedOn w:val="a"/>
    <w:link w:val="a4"/>
    <w:uiPriority w:val="99"/>
    <w:unhideWhenUsed/>
    <w:qFormat/>
    <w:rsid w:val="000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Web) Знак,Обычный (веб)2 Знак,Знак Знак,Знак1 Знак,Обычный (Web) Знак Знак Знак Знак Знак,Обычный (Web) Знак Знак Знак,Обычный (веб) Знак Знак Знак,Обычный (веб) Знак Знак Знак Знак Знак1,Normal (Web) Char Знак"/>
    <w:basedOn w:val="a0"/>
    <w:link w:val="a3"/>
    <w:uiPriority w:val="99"/>
    <w:rsid w:val="000E36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E361F"/>
    <w:rPr>
      <w:i/>
      <w:iCs/>
    </w:rPr>
  </w:style>
  <w:style w:type="character" w:customStyle="1" w:styleId="articleseperator">
    <w:name w:val="article_seperator"/>
    <w:basedOn w:val="a0"/>
    <w:rsid w:val="000F5442"/>
  </w:style>
  <w:style w:type="paragraph" w:styleId="a6">
    <w:name w:val="List Paragraph"/>
    <w:basedOn w:val="a"/>
    <w:uiPriority w:val="34"/>
    <w:qFormat/>
    <w:rsid w:val="000F5442"/>
    <w:pPr>
      <w:ind w:left="720"/>
      <w:contextualSpacing/>
    </w:pPr>
  </w:style>
  <w:style w:type="character" w:styleId="a7">
    <w:name w:val="Strong"/>
    <w:basedOn w:val="a0"/>
    <w:uiPriority w:val="22"/>
    <w:qFormat/>
    <w:rsid w:val="008367EA"/>
    <w:rPr>
      <w:b/>
      <w:bCs/>
    </w:rPr>
  </w:style>
  <w:style w:type="character" w:styleId="a8">
    <w:name w:val="Hyperlink"/>
    <w:basedOn w:val="a0"/>
    <w:uiPriority w:val="99"/>
    <w:semiHidden/>
    <w:unhideWhenUsed/>
    <w:rsid w:val="001B793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64C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030D5D"/>
  </w:style>
  <w:style w:type="character" w:styleId="a9">
    <w:name w:val="Intense Emphasis"/>
    <w:basedOn w:val="a0"/>
    <w:uiPriority w:val="21"/>
    <w:qFormat/>
    <w:rsid w:val="00030D5D"/>
    <w:rPr>
      <w:i/>
      <w:iCs/>
      <w:color w:val="4472C4" w:themeColor="accent1"/>
    </w:rPr>
  </w:style>
  <w:style w:type="paragraph" w:styleId="aa">
    <w:name w:val="header"/>
    <w:basedOn w:val="a"/>
    <w:link w:val="ab"/>
    <w:uiPriority w:val="99"/>
    <w:unhideWhenUsed/>
    <w:rsid w:val="00FE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6A19"/>
  </w:style>
  <w:style w:type="paragraph" w:styleId="ac">
    <w:name w:val="footer"/>
    <w:basedOn w:val="a"/>
    <w:link w:val="ad"/>
    <w:uiPriority w:val="99"/>
    <w:unhideWhenUsed/>
    <w:rsid w:val="00FE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alltouch.ru/chto-takoe-tselevaya-auditoriya-i-kak-pravilno-ee-opredelit/?utm_medium=referral&amp;utm_source=blog.calltouch.ru&amp;utm_campaign=&#1050;&#1072;&#1082;%20&#1089;&#1086;&#1089;&#1090;&#1072;&#1074;&#1080;&#1090;&#1100;%20&#1084;&#1072;&#1088;&#1082;&#1077;&#1090;&#1080;&#1085;&#1075;&#1086;&#1074;&#1099;&#1081;%20&#1087;&#1083;&#1072;&#1085;:%20&#1087;&#1086;&#1096;&#1072;&#1075;&#1086;&#1074;&#1072;&#1103;%20&#1080;&#1085;&#1089;&#1090;&#1088;&#1091;&#1082;&#1094;&#1080;&#1103;%20&#1080;%20&#1087;&#1088;&#1080;&#1084;&#1077;&#1088;&#1099;" TargetMode="External"/><Relationship Id="rId13" Type="http://schemas.openxmlformats.org/officeDocument/2006/relationships/hyperlink" Target="https://actualmarketing.ru/competition/portret-potrebitelj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tualmarketing.ru/soft-panorama/yandeks-metrika-vs-google-analytics-podrobnee-na-ppc-world-https-ppc-world-articles-yandeksmetrika-vs-google-analytic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tualmarketing.ru/digital-marketing/12-kanalov-internet-marketinga-dlya-malogo-biznes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blog.calltouch.ru/wp-content/uploads/2019/08/sostac.jpg?utm_medium=referral&amp;utm_source=blog.calltouch.ru&amp;utm_campaign=&#1050;&#1072;&#1082;%20&#1089;&#1086;&#1089;&#1090;&#1072;&#1074;&#1080;&#1090;&#1100;%20&#1084;&#1072;&#1088;&#1082;&#1077;&#1090;&#1080;&#1085;&#1075;&#1086;&#1074;&#1099;&#1081;%20&#1087;&#1083;&#1072;&#1085;:%20&#1087;&#1086;&#1096;&#1072;&#1075;&#1086;&#1074;&#1072;&#1103;%20&#1080;&#1085;&#1089;&#1090;&#1088;&#1091;&#1082;&#1094;&#1080;&#1103;%20&#1080;%20&#1087;&#1088;&#1080;&#1084;&#1077;&#1088;&#1099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BECA-9E10-4674-BA0E-DB9CEE7A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19</Pages>
  <Words>3769</Words>
  <Characters>21487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Болотова</dc:creator>
  <cp:keywords/>
  <dc:description/>
  <cp:lastModifiedBy>Ekaterina Ekaterina</cp:lastModifiedBy>
  <cp:revision>6</cp:revision>
  <dcterms:created xsi:type="dcterms:W3CDTF">2020-05-07T06:56:00Z</dcterms:created>
  <dcterms:modified xsi:type="dcterms:W3CDTF">2020-05-07T10:11:00Z</dcterms:modified>
</cp:coreProperties>
</file>